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202" w:rsidRPr="00254DF9" w:rsidRDefault="001B1202" w:rsidP="008E7E0D">
      <w:pPr>
        <w:pStyle w:val="Kop1"/>
        <w:overflowPunct w:val="0"/>
        <w:autoSpaceDE w:val="0"/>
        <w:autoSpaceDN w:val="0"/>
        <w:adjustRightInd w:val="0"/>
        <w:spacing w:before="0"/>
        <w:textAlignment w:val="baseline"/>
        <w:rPr>
          <w:rFonts w:ascii="Arial" w:hAnsi="Arial" w:cs="Arial"/>
          <w:b/>
          <w:sz w:val="24"/>
          <w:szCs w:val="24"/>
        </w:rPr>
      </w:pPr>
      <w:r w:rsidRPr="00254DF9">
        <w:rPr>
          <w:rFonts w:ascii="Arial" w:hAnsi="Arial" w:cs="Arial"/>
          <w:b/>
          <w:sz w:val="24"/>
          <w:szCs w:val="24"/>
        </w:rPr>
        <w:t>Sportmiddag</w:t>
      </w:r>
    </w:p>
    <w:p w:rsidR="00254DF9" w:rsidRPr="00CF4E5D" w:rsidRDefault="00254DF9" w:rsidP="008E7E0D">
      <w:pPr>
        <w:pStyle w:val="Kop2"/>
        <w:numPr>
          <w:ilvl w:val="1"/>
          <w:numId w:val="0"/>
        </w:numPr>
        <w:spacing w:before="0"/>
        <w:rPr>
          <w:rFonts w:ascii="Arial" w:hAnsi="Arial" w:cs="Arial"/>
          <w:b/>
          <w:sz w:val="20"/>
          <w:szCs w:val="20"/>
        </w:rPr>
      </w:pPr>
      <w:r w:rsidRPr="00CF4E5D">
        <w:rPr>
          <w:rFonts w:ascii="Arial" w:hAnsi="Arial" w:cs="Arial"/>
          <w:b/>
          <w:sz w:val="20"/>
          <w:szCs w:val="20"/>
        </w:rPr>
        <w:t>Voor de docent</w:t>
      </w:r>
    </w:p>
    <w:p w:rsidR="001B1202" w:rsidRPr="00254DF9" w:rsidRDefault="001B1202" w:rsidP="008E7E0D">
      <w:pPr>
        <w:pStyle w:val="Kop1"/>
        <w:overflowPunct w:val="0"/>
        <w:autoSpaceDE w:val="0"/>
        <w:autoSpaceDN w:val="0"/>
        <w:adjustRightInd w:val="0"/>
        <w:spacing w:before="0"/>
        <w:textAlignment w:val="baseline"/>
        <w:rPr>
          <w:rFonts w:ascii="Arial" w:hAnsi="Arial" w:cs="Arial"/>
          <w:b/>
          <w:sz w:val="24"/>
          <w:szCs w:val="24"/>
        </w:rPr>
      </w:pPr>
    </w:p>
    <w:tbl>
      <w:tblPr>
        <w:tblStyle w:val="Tabelraster1"/>
        <w:tblW w:w="0" w:type="auto"/>
        <w:tblLook w:val="04A0" w:firstRow="1" w:lastRow="0" w:firstColumn="1" w:lastColumn="0" w:noHBand="0" w:noVBand="1"/>
      </w:tblPr>
      <w:tblGrid>
        <w:gridCol w:w="2628"/>
        <w:gridCol w:w="5696"/>
      </w:tblGrid>
      <w:tr w:rsidR="001B1202" w:rsidRPr="00F77B45" w:rsidTr="00950760">
        <w:tc>
          <w:tcPr>
            <w:tcW w:w="2770" w:type="dxa"/>
          </w:tcPr>
          <w:p w:rsidR="001B1202" w:rsidRPr="00F77B45" w:rsidRDefault="001B1202" w:rsidP="008E7E0D">
            <w:pPr>
              <w:spacing w:before="120" w:after="120" w:line="240" w:lineRule="atLeast"/>
              <w:rPr>
                <w:rFonts w:cs="Arial"/>
                <w:b/>
                <w:szCs w:val="18"/>
              </w:rPr>
            </w:pPr>
            <w:r w:rsidRPr="00F77B45">
              <w:rPr>
                <w:rFonts w:cs="Arial"/>
                <w:b/>
                <w:szCs w:val="18"/>
              </w:rPr>
              <w:t>Vak(gebied)</w:t>
            </w:r>
          </w:p>
        </w:tc>
        <w:tc>
          <w:tcPr>
            <w:tcW w:w="6292" w:type="dxa"/>
          </w:tcPr>
          <w:p w:rsidR="001B1202" w:rsidRPr="00F77B45" w:rsidRDefault="001B1202" w:rsidP="008E7E0D">
            <w:pPr>
              <w:spacing w:before="120" w:after="120" w:line="240" w:lineRule="atLeast"/>
              <w:rPr>
                <w:rFonts w:cs="Arial"/>
                <w:szCs w:val="18"/>
              </w:rPr>
            </w:pPr>
            <w:r w:rsidRPr="00F77B45">
              <w:rPr>
                <w:rFonts w:cs="Arial"/>
                <w:szCs w:val="18"/>
              </w:rPr>
              <w:t>Wiskunde</w:t>
            </w:r>
          </w:p>
        </w:tc>
      </w:tr>
      <w:tr w:rsidR="001B1202" w:rsidRPr="00F77B45" w:rsidTr="00950760">
        <w:tc>
          <w:tcPr>
            <w:tcW w:w="2770" w:type="dxa"/>
          </w:tcPr>
          <w:p w:rsidR="001B1202" w:rsidRPr="00F77B45" w:rsidRDefault="001B1202" w:rsidP="008E7E0D">
            <w:pPr>
              <w:spacing w:before="120" w:after="120" w:line="240" w:lineRule="atLeast"/>
              <w:rPr>
                <w:rFonts w:cs="Arial"/>
                <w:b/>
                <w:szCs w:val="18"/>
              </w:rPr>
            </w:pPr>
            <w:r w:rsidRPr="00F77B45">
              <w:rPr>
                <w:rFonts w:cs="Arial"/>
                <w:b/>
                <w:szCs w:val="18"/>
              </w:rPr>
              <w:t>Schooltype/afdeling</w:t>
            </w:r>
          </w:p>
        </w:tc>
        <w:tc>
          <w:tcPr>
            <w:tcW w:w="6292" w:type="dxa"/>
          </w:tcPr>
          <w:p w:rsidR="001B1202" w:rsidRPr="00F77B45" w:rsidRDefault="001B1202" w:rsidP="008E7E0D">
            <w:pPr>
              <w:spacing w:before="120" w:after="120" w:line="240" w:lineRule="atLeast"/>
              <w:rPr>
                <w:rFonts w:cs="Arial"/>
                <w:szCs w:val="18"/>
              </w:rPr>
            </w:pPr>
            <w:r w:rsidRPr="00F77B45">
              <w:rPr>
                <w:rFonts w:cs="Arial"/>
                <w:szCs w:val="18"/>
              </w:rPr>
              <w:t>Onderbouw havo/vwo</w:t>
            </w:r>
          </w:p>
        </w:tc>
      </w:tr>
      <w:tr w:rsidR="001B1202" w:rsidRPr="00F77B45" w:rsidTr="00950760">
        <w:tc>
          <w:tcPr>
            <w:tcW w:w="2770" w:type="dxa"/>
          </w:tcPr>
          <w:p w:rsidR="001B1202" w:rsidRPr="00F77B45" w:rsidRDefault="001B1202" w:rsidP="008E7E0D">
            <w:pPr>
              <w:spacing w:before="120" w:after="120" w:line="240" w:lineRule="atLeast"/>
              <w:rPr>
                <w:rFonts w:cs="Arial"/>
                <w:b/>
                <w:szCs w:val="18"/>
              </w:rPr>
            </w:pPr>
            <w:r w:rsidRPr="00F77B45">
              <w:rPr>
                <w:rFonts w:cs="Arial"/>
                <w:b/>
                <w:szCs w:val="18"/>
              </w:rPr>
              <w:t>Leerjaar</w:t>
            </w:r>
          </w:p>
        </w:tc>
        <w:tc>
          <w:tcPr>
            <w:tcW w:w="6292" w:type="dxa"/>
          </w:tcPr>
          <w:p w:rsidR="001B1202" w:rsidRPr="00F77B45" w:rsidRDefault="001B1202" w:rsidP="008E7E0D">
            <w:pPr>
              <w:spacing w:before="120" w:after="120" w:line="240" w:lineRule="atLeast"/>
              <w:rPr>
                <w:rFonts w:cs="Arial"/>
                <w:szCs w:val="18"/>
              </w:rPr>
            </w:pPr>
            <w:r w:rsidRPr="00F77B45">
              <w:rPr>
                <w:rFonts w:cs="Arial"/>
                <w:szCs w:val="18"/>
              </w:rPr>
              <w:t>2 of hoger</w:t>
            </w:r>
          </w:p>
        </w:tc>
      </w:tr>
      <w:tr w:rsidR="001B1202" w:rsidRPr="00F77B45" w:rsidTr="00950760">
        <w:tc>
          <w:tcPr>
            <w:tcW w:w="2770" w:type="dxa"/>
          </w:tcPr>
          <w:p w:rsidR="001B1202" w:rsidRPr="00F77B45" w:rsidRDefault="001B1202" w:rsidP="008E7E0D">
            <w:pPr>
              <w:spacing w:before="120" w:after="120" w:line="240" w:lineRule="atLeast"/>
              <w:rPr>
                <w:rFonts w:cs="Arial"/>
                <w:b/>
                <w:szCs w:val="18"/>
              </w:rPr>
            </w:pPr>
            <w:r w:rsidRPr="00F77B45">
              <w:rPr>
                <w:rFonts w:cs="Arial"/>
                <w:b/>
                <w:szCs w:val="18"/>
              </w:rPr>
              <w:t>Tijdsinvestering</w:t>
            </w:r>
          </w:p>
        </w:tc>
        <w:tc>
          <w:tcPr>
            <w:tcW w:w="6292" w:type="dxa"/>
          </w:tcPr>
          <w:p w:rsidR="001B1202" w:rsidRPr="00F77B45" w:rsidRDefault="001B1202" w:rsidP="008E7E0D">
            <w:pPr>
              <w:spacing w:before="120" w:after="120" w:line="240" w:lineRule="atLeast"/>
              <w:rPr>
                <w:rFonts w:cs="Arial"/>
                <w:szCs w:val="18"/>
              </w:rPr>
            </w:pPr>
            <w:r w:rsidRPr="00F77B45">
              <w:rPr>
                <w:rFonts w:cs="Arial"/>
                <w:szCs w:val="18"/>
              </w:rPr>
              <w:t>2 lesuren van vijftig minuten</w:t>
            </w:r>
          </w:p>
        </w:tc>
      </w:tr>
      <w:tr w:rsidR="001B1202" w:rsidRPr="00F77B45" w:rsidTr="00950760">
        <w:tc>
          <w:tcPr>
            <w:tcW w:w="2770" w:type="dxa"/>
          </w:tcPr>
          <w:p w:rsidR="001B1202" w:rsidRPr="00F77B45" w:rsidRDefault="001B1202" w:rsidP="008E7E0D">
            <w:pPr>
              <w:spacing w:before="120" w:after="120" w:line="240" w:lineRule="atLeast"/>
              <w:rPr>
                <w:rFonts w:cs="Arial"/>
                <w:b/>
                <w:szCs w:val="18"/>
              </w:rPr>
            </w:pPr>
            <w:r w:rsidRPr="00F77B45">
              <w:rPr>
                <w:rFonts w:cs="Arial"/>
                <w:b/>
                <w:szCs w:val="18"/>
              </w:rPr>
              <w:t>Vakinhoud</w:t>
            </w:r>
          </w:p>
        </w:tc>
        <w:tc>
          <w:tcPr>
            <w:tcW w:w="6292" w:type="dxa"/>
          </w:tcPr>
          <w:p w:rsidR="001B1202" w:rsidRPr="00F77B45" w:rsidRDefault="001B1202" w:rsidP="008E7E0D">
            <w:pPr>
              <w:spacing w:before="120" w:after="120" w:line="240" w:lineRule="atLeast"/>
              <w:rPr>
                <w:rFonts w:cs="Arial"/>
                <w:szCs w:val="18"/>
              </w:rPr>
            </w:pPr>
            <w:r w:rsidRPr="00F77B45">
              <w:rPr>
                <w:rFonts w:cs="Arial"/>
                <w:szCs w:val="18"/>
              </w:rPr>
              <w:t>Lineaire vergelijkingen</w:t>
            </w:r>
          </w:p>
        </w:tc>
      </w:tr>
      <w:tr w:rsidR="001B1202" w:rsidRPr="00F77B45" w:rsidTr="00950760">
        <w:tc>
          <w:tcPr>
            <w:tcW w:w="2770" w:type="dxa"/>
          </w:tcPr>
          <w:p w:rsidR="001B1202" w:rsidRPr="00F77B45" w:rsidRDefault="001B1202" w:rsidP="008E7E0D">
            <w:pPr>
              <w:spacing w:before="120" w:after="120" w:line="240" w:lineRule="atLeast"/>
              <w:rPr>
                <w:rFonts w:cs="Arial"/>
                <w:b/>
                <w:szCs w:val="18"/>
              </w:rPr>
            </w:pPr>
            <w:r w:rsidRPr="00F77B45">
              <w:rPr>
                <w:rFonts w:cs="Arial"/>
                <w:b/>
                <w:szCs w:val="18"/>
              </w:rPr>
              <w:t>Tussendoelen</w:t>
            </w:r>
          </w:p>
        </w:tc>
        <w:tc>
          <w:tcPr>
            <w:tcW w:w="6292" w:type="dxa"/>
          </w:tcPr>
          <w:p w:rsidR="001B1202" w:rsidRPr="00F77B45" w:rsidRDefault="001B1202" w:rsidP="008E7E0D">
            <w:pPr>
              <w:pStyle w:val="Lijstalinea"/>
              <w:numPr>
                <w:ilvl w:val="0"/>
                <w:numId w:val="1"/>
              </w:numPr>
              <w:spacing w:before="120" w:after="120" w:line="240" w:lineRule="atLeast"/>
              <w:ind w:left="378" w:hanging="378"/>
              <w:rPr>
                <w:rFonts w:cs="Arial"/>
                <w:szCs w:val="18"/>
              </w:rPr>
            </w:pPr>
            <w:r w:rsidRPr="00F77B45">
              <w:rPr>
                <w:rFonts w:cs="Arial"/>
                <w:szCs w:val="18"/>
              </w:rPr>
              <w:t>Verbindingen leggen tussen enerzijds probleemsituaties die al dan niet in een wiskundige context zijn gesteld en anderzijds wiskundige begrippen, verbanden, structuren en oplossingsprocedures</w:t>
            </w:r>
          </w:p>
          <w:p w:rsidR="001B1202" w:rsidRPr="00F77B45" w:rsidRDefault="001B1202" w:rsidP="008E7E0D">
            <w:pPr>
              <w:pStyle w:val="Lijstalinea"/>
              <w:numPr>
                <w:ilvl w:val="0"/>
                <w:numId w:val="1"/>
              </w:numPr>
              <w:spacing w:before="120" w:after="120" w:line="240" w:lineRule="atLeast"/>
              <w:ind w:left="378" w:hanging="378"/>
              <w:rPr>
                <w:rFonts w:cs="Arial"/>
                <w:szCs w:val="18"/>
              </w:rPr>
            </w:pPr>
            <w:r w:rsidRPr="00F77B45">
              <w:rPr>
                <w:rFonts w:cs="Arial"/>
                <w:szCs w:val="18"/>
              </w:rPr>
              <w:t>Bij het oplossen van problemen de situatie vertalen naar een wiskundig model en daarbinnen zoeken naar geschikte oplossingsprocedures en deze toepassen en terugvertalen</w:t>
            </w:r>
          </w:p>
          <w:p w:rsidR="001B1202" w:rsidRPr="00F77B45" w:rsidRDefault="001B1202" w:rsidP="008E7E0D">
            <w:pPr>
              <w:pStyle w:val="Lijstalinea"/>
              <w:numPr>
                <w:ilvl w:val="0"/>
                <w:numId w:val="1"/>
              </w:numPr>
              <w:spacing w:before="120" w:after="120" w:line="240" w:lineRule="atLeast"/>
              <w:ind w:left="378" w:hanging="378"/>
              <w:rPr>
                <w:rFonts w:cs="Arial"/>
                <w:szCs w:val="18"/>
              </w:rPr>
            </w:pPr>
            <w:r w:rsidRPr="00F77B45">
              <w:rPr>
                <w:rFonts w:cs="Arial"/>
                <w:szCs w:val="18"/>
              </w:rPr>
              <w:t>Eerstegraadsvergelijkingen oplossen en interpreteren binnen een context</w:t>
            </w:r>
          </w:p>
        </w:tc>
      </w:tr>
      <w:tr w:rsidR="001B1202" w:rsidRPr="00F77B45" w:rsidTr="00950760">
        <w:tc>
          <w:tcPr>
            <w:tcW w:w="2770" w:type="dxa"/>
          </w:tcPr>
          <w:p w:rsidR="001B1202" w:rsidRPr="00F77B45" w:rsidRDefault="001B1202" w:rsidP="008E7E0D">
            <w:pPr>
              <w:spacing w:before="120" w:after="120" w:line="240" w:lineRule="atLeast"/>
              <w:rPr>
                <w:rFonts w:cs="Arial"/>
                <w:b/>
                <w:szCs w:val="18"/>
              </w:rPr>
            </w:pPr>
            <w:r w:rsidRPr="00F77B45">
              <w:rPr>
                <w:rFonts w:cs="Arial"/>
                <w:b/>
                <w:szCs w:val="18"/>
              </w:rPr>
              <w:t>21</w:t>
            </w:r>
            <w:r w:rsidRPr="00F77B45">
              <w:rPr>
                <w:rFonts w:cs="Arial"/>
                <w:b/>
                <w:szCs w:val="18"/>
                <w:vertAlign w:val="superscript"/>
              </w:rPr>
              <w:t>e</w:t>
            </w:r>
            <w:r w:rsidRPr="00F77B45">
              <w:rPr>
                <w:rFonts w:cs="Arial"/>
                <w:b/>
                <w:szCs w:val="18"/>
              </w:rPr>
              <w:t xml:space="preserve"> eeuwse vaardigheid</w:t>
            </w:r>
          </w:p>
        </w:tc>
        <w:tc>
          <w:tcPr>
            <w:tcW w:w="6292" w:type="dxa"/>
          </w:tcPr>
          <w:p w:rsidR="001B1202" w:rsidRPr="00F77B45" w:rsidRDefault="001B1202" w:rsidP="008E7E0D">
            <w:pPr>
              <w:spacing w:before="120" w:after="120" w:line="240" w:lineRule="atLeast"/>
              <w:rPr>
                <w:rFonts w:cs="Arial"/>
                <w:szCs w:val="18"/>
              </w:rPr>
            </w:pPr>
            <w:r w:rsidRPr="00F77B45">
              <w:rPr>
                <w:rFonts w:cs="Arial"/>
                <w:szCs w:val="18"/>
              </w:rPr>
              <w:t>Probleemoplossend denken en handelen</w:t>
            </w:r>
          </w:p>
        </w:tc>
      </w:tr>
      <w:tr w:rsidR="001B1202" w:rsidRPr="00F77B45" w:rsidTr="00950760">
        <w:tc>
          <w:tcPr>
            <w:tcW w:w="2770" w:type="dxa"/>
          </w:tcPr>
          <w:p w:rsidR="001B1202" w:rsidRPr="00F77B45" w:rsidRDefault="001B1202" w:rsidP="008E7E0D">
            <w:pPr>
              <w:spacing w:before="120" w:after="120" w:line="240" w:lineRule="atLeast"/>
              <w:rPr>
                <w:rFonts w:cs="Arial"/>
                <w:b/>
                <w:szCs w:val="18"/>
              </w:rPr>
            </w:pPr>
            <w:r w:rsidRPr="00F77B45">
              <w:rPr>
                <w:rFonts w:cs="Arial"/>
                <w:b/>
                <w:szCs w:val="18"/>
              </w:rPr>
              <w:t>Andere vaardigheden</w:t>
            </w:r>
          </w:p>
        </w:tc>
        <w:tc>
          <w:tcPr>
            <w:tcW w:w="6292" w:type="dxa"/>
          </w:tcPr>
          <w:p w:rsidR="001B1202" w:rsidRPr="00F77B45" w:rsidRDefault="001B1202" w:rsidP="008E7E0D">
            <w:pPr>
              <w:spacing w:before="120" w:after="120" w:line="240" w:lineRule="atLeast"/>
              <w:rPr>
                <w:rFonts w:cs="Arial"/>
                <w:szCs w:val="18"/>
              </w:rPr>
            </w:pPr>
          </w:p>
        </w:tc>
      </w:tr>
      <w:tr w:rsidR="001B1202" w:rsidRPr="00F77B45" w:rsidTr="00950760">
        <w:tc>
          <w:tcPr>
            <w:tcW w:w="2770" w:type="dxa"/>
          </w:tcPr>
          <w:p w:rsidR="001B1202" w:rsidRPr="00F77B45" w:rsidRDefault="001B1202" w:rsidP="008E7E0D">
            <w:pPr>
              <w:spacing w:before="120" w:after="120" w:line="240" w:lineRule="atLeast"/>
              <w:rPr>
                <w:rFonts w:cs="Arial"/>
                <w:b/>
                <w:szCs w:val="18"/>
              </w:rPr>
            </w:pPr>
            <w:r w:rsidRPr="00F77B45">
              <w:rPr>
                <w:rFonts w:cs="Arial"/>
                <w:b/>
                <w:szCs w:val="18"/>
              </w:rPr>
              <w:t>Bronnen</w:t>
            </w:r>
          </w:p>
        </w:tc>
        <w:tc>
          <w:tcPr>
            <w:tcW w:w="6292" w:type="dxa"/>
          </w:tcPr>
          <w:p w:rsidR="001B1202" w:rsidRPr="00F77B45" w:rsidRDefault="001B1202" w:rsidP="008E7E0D">
            <w:pPr>
              <w:spacing w:before="120" w:after="120" w:line="240" w:lineRule="atLeast"/>
              <w:rPr>
                <w:rFonts w:cs="Arial"/>
                <w:szCs w:val="18"/>
              </w:rPr>
            </w:pPr>
          </w:p>
        </w:tc>
      </w:tr>
      <w:tr w:rsidR="001B1202" w:rsidRPr="00F77B45" w:rsidTr="00950760">
        <w:tc>
          <w:tcPr>
            <w:tcW w:w="2770" w:type="dxa"/>
          </w:tcPr>
          <w:p w:rsidR="001B1202" w:rsidRPr="00F77B45" w:rsidRDefault="001B1202" w:rsidP="008E7E0D">
            <w:pPr>
              <w:spacing w:before="120" w:after="120" w:line="240" w:lineRule="atLeast"/>
              <w:rPr>
                <w:rFonts w:cs="Arial"/>
                <w:b/>
                <w:szCs w:val="18"/>
                <w:lang w:val="en-GB"/>
              </w:rPr>
            </w:pPr>
            <w:r w:rsidRPr="00F77B45">
              <w:rPr>
                <w:rFonts w:cs="Arial"/>
                <w:b/>
                <w:szCs w:val="18"/>
                <w:lang w:val="en-GB"/>
              </w:rPr>
              <w:t>Bijlage</w:t>
            </w:r>
          </w:p>
        </w:tc>
        <w:tc>
          <w:tcPr>
            <w:tcW w:w="6292" w:type="dxa"/>
          </w:tcPr>
          <w:p w:rsidR="001B1202" w:rsidRPr="00F77B45" w:rsidRDefault="001B1202" w:rsidP="008E7E0D">
            <w:pPr>
              <w:spacing w:before="120" w:after="120" w:line="240" w:lineRule="atLeast"/>
              <w:rPr>
                <w:rFonts w:cs="Arial"/>
                <w:szCs w:val="18"/>
              </w:rPr>
            </w:pPr>
            <w:r w:rsidRPr="00F77B45">
              <w:rPr>
                <w:rFonts w:cs="Arial"/>
                <w:szCs w:val="18"/>
              </w:rPr>
              <w:t>Leerlingenversie</w:t>
            </w:r>
          </w:p>
          <w:p w:rsidR="001B1202" w:rsidRPr="00F77B45" w:rsidRDefault="001B1202" w:rsidP="008E7E0D">
            <w:pPr>
              <w:spacing w:before="120" w:after="120" w:line="240" w:lineRule="atLeast"/>
              <w:rPr>
                <w:rFonts w:cs="Arial"/>
                <w:szCs w:val="18"/>
              </w:rPr>
            </w:pPr>
            <w:r w:rsidRPr="00F77B45">
              <w:rPr>
                <w:rFonts w:cs="Arial"/>
                <w:szCs w:val="18"/>
              </w:rPr>
              <w:t>Voorbeelduitwerking</w:t>
            </w:r>
          </w:p>
        </w:tc>
      </w:tr>
    </w:tbl>
    <w:p w:rsidR="001B1202" w:rsidRPr="00F77B45" w:rsidRDefault="001B1202" w:rsidP="008E7E0D">
      <w:pPr>
        <w:spacing w:line="240" w:lineRule="atLeast"/>
        <w:rPr>
          <w:rFonts w:cs="Arial"/>
          <w:szCs w:val="18"/>
        </w:rPr>
      </w:pPr>
    </w:p>
    <w:p w:rsidR="001B1202" w:rsidRPr="008E7E0D" w:rsidRDefault="001B1202" w:rsidP="008E7E0D">
      <w:pPr>
        <w:pStyle w:val="Kop1"/>
        <w:overflowPunct w:val="0"/>
        <w:autoSpaceDE w:val="0"/>
        <w:autoSpaceDN w:val="0"/>
        <w:adjustRightInd w:val="0"/>
        <w:spacing w:line="260" w:lineRule="atLeast"/>
        <w:textAlignment w:val="baseline"/>
        <w:rPr>
          <w:rFonts w:ascii="Arial" w:hAnsi="Arial" w:cs="Arial"/>
          <w:b/>
          <w:sz w:val="24"/>
          <w:szCs w:val="24"/>
        </w:rPr>
      </w:pPr>
      <w:r w:rsidRPr="008E7E0D">
        <w:rPr>
          <w:rFonts w:ascii="Arial" w:hAnsi="Arial" w:cs="Arial"/>
          <w:b/>
          <w:sz w:val="24"/>
          <w:szCs w:val="24"/>
        </w:rPr>
        <w:t>Probleemoplossend denken en handelen in deze opdracht</w:t>
      </w:r>
    </w:p>
    <w:p w:rsidR="001B1202" w:rsidRPr="00F77B45" w:rsidRDefault="001B1202" w:rsidP="008E7E0D">
      <w:pPr>
        <w:spacing w:line="240" w:lineRule="atLeast"/>
        <w:rPr>
          <w:rFonts w:cs="Arial"/>
          <w:szCs w:val="18"/>
        </w:rPr>
      </w:pPr>
      <w:r w:rsidRPr="00F77B45">
        <w:rPr>
          <w:rFonts w:cs="Arial"/>
          <w:szCs w:val="18"/>
        </w:rPr>
        <w:t>In deze opdracht staat de 21</w:t>
      </w:r>
      <w:r w:rsidRPr="00F77B45">
        <w:rPr>
          <w:rFonts w:cs="Arial"/>
          <w:szCs w:val="18"/>
          <w:vertAlign w:val="superscript"/>
        </w:rPr>
        <w:t>e</w:t>
      </w:r>
      <w:r w:rsidRPr="00F77B45">
        <w:rPr>
          <w:rFonts w:cs="Arial"/>
          <w:szCs w:val="18"/>
        </w:rPr>
        <w:t xml:space="preserve"> eeuwse vaardigheid probleemoplossend denken en handelen centraal. Probleemoplossend denken en handelen is het proces dat moet leiden tot een oplossing voor een probleem (of een behoefte, een vraagstuk, vraagstelling), waarbij het meer gaat om het proces dat leidt tot het oplossen van het probleem dan om het vinden van de oplossing zelf. </w:t>
      </w:r>
    </w:p>
    <w:p w:rsidR="001B1202" w:rsidRPr="00F77B45" w:rsidRDefault="001B1202" w:rsidP="008E7E0D">
      <w:pPr>
        <w:spacing w:line="240" w:lineRule="atLeast"/>
        <w:rPr>
          <w:rFonts w:cs="Arial"/>
          <w:szCs w:val="18"/>
        </w:rPr>
      </w:pPr>
    </w:p>
    <w:p w:rsidR="001B1202" w:rsidRPr="00F77B45" w:rsidRDefault="001B1202" w:rsidP="008E7E0D">
      <w:pPr>
        <w:spacing w:line="240" w:lineRule="atLeast"/>
        <w:rPr>
          <w:rFonts w:cs="Arial"/>
          <w:szCs w:val="18"/>
        </w:rPr>
      </w:pPr>
      <w:r w:rsidRPr="00F77B45">
        <w:rPr>
          <w:rFonts w:cs="Arial"/>
          <w:szCs w:val="18"/>
        </w:rPr>
        <w:t>In deze opdracht is het probleem dat er een sportmiddag georganiseerd moet worden voor een klas op een school voor voortgezet onderwijs. Er kan onder voorwaarden van budget en beschikbare tijd gekozen worden uit een aantal workshops die door een sportorganisatiebedrijf worden aangeboden.</w:t>
      </w:r>
    </w:p>
    <w:p w:rsidR="001B1202" w:rsidRPr="00F77B45" w:rsidRDefault="001B1202" w:rsidP="008E7E0D">
      <w:pPr>
        <w:spacing w:line="240" w:lineRule="atLeast"/>
        <w:rPr>
          <w:rFonts w:cs="Arial"/>
          <w:szCs w:val="18"/>
        </w:rPr>
      </w:pPr>
    </w:p>
    <w:p w:rsidR="001B1202" w:rsidRPr="008E7E0D" w:rsidRDefault="001B1202" w:rsidP="008E7E0D">
      <w:pPr>
        <w:pStyle w:val="Kop2"/>
        <w:spacing w:before="0"/>
        <w:rPr>
          <w:rFonts w:ascii="Arial" w:hAnsi="Arial" w:cs="Arial"/>
          <w:b/>
          <w:sz w:val="20"/>
          <w:szCs w:val="20"/>
        </w:rPr>
      </w:pPr>
      <w:r w:rsidRPr="008E7E0D">
        <w:rPr>
          <w:rFonts w:ascii="Arial" w:hAnsi="Arial" w:cs="Arial"/>
          <w:b/>
          <w:sz w:val="20"/>
          <w:szCs w:val="20"/>
        </w:rPr>
        <w:t>Vakinhoud in de opdracht</w:t>
      </w:r>
    </w:p>
    <w:p w:rsidR="001B1202" w:rsidRPr="00F77B45" w:rsidRDefault="001B1202" w:rsidP="008E7E0D">
      <w:pPr>
        <w:spacing w:line="240" w:lineRule="atLeast"/>
        <w:rPr>
          <w:rFonts w:cs="Arial"/>
          <w:szCs w:val="18"/>
        </w:rPr>
      </w:pPr>
      <w:r w:rsidRPr="00F77B45">
        <w:rPr>
          <w:rFonts w:cs="Arial"/>
          <w:szCs w:val="18"/>
        </w:rPr>
        <w:t>In deze opdracht moet veel informatie verwerkt worden. In een enkel geval moet ook informatie door de leerlingen aangedragen worden, zoals het aantal leerlingen in hun klas. Bovendien kent de opdracht de noodzaak redeneringen te geven. Op een specifieke plek in de opdracht is het noodzakelijk een lineaire vergelijking op te stellen en op te lossen. Verondersteld wordt dat leerlingen de vaardigheid beheersen een lineaire vergelijking op te lossen.</w:t>
      </w:r>
    </w:p>
    <w:p w:rsidR="001B1202" w:rsidRPr="00F77B45" w:rsidRDefault="001B1202" w:rsidP="008E7E0D">
      <w:pPr>
        <w:spacing w:line="240" w:lineRule="atLeast"/>
        <w:rPr>
          <w:rFonts w:cs="Arial"/>
          <w:szCs w:val="18"/>
        </w:rPr>
      </w:pPr>
    </w:p>
    <w:p w:rsidR="001B1202" w:rsidRPr="008E7E0D" w:rsidRDefault="001B1202" w:rsidP="008E7E0D">
      <w:pPr>
        <w:pStyle w:val="Kop2"/>
        <w:spacing w:before="0"/>
        <w:rPr>
          <w:rFonts w:ascii="Arial" w:hAnsi="Arial" w:cs="Arial"/>
          <w:b/>
          <w:sz w:val="20"/>
          <w:szCs w:val="20"/>
        </w:rPr>
      </w:pPr>
      <w:r w:rsidRPr="008E7E0D">
        <w:rPr>
          <w:rFonts w:ascii="Arial" w:hAnsi="Arial" w:cs="Arial"/>
          <w:b/>
          <w:sz w:val="20"/>
          <w:szCs w:val="20"/>
        </w:rPr>
        <w:lastRenderedPageBreak/>
        <w:t>Lesplan</w:t>
      </w:r>
    </w:p>
    <w:p w:rsidR="001B1202" w:rsidRPr="00F77B45" w:rsidRDefault="001B1202" w:rsidP="008E7E0D">
      <w:pPr>
        <w:spacing w:line="240" w:lineRule="atLeast"/>
        <w:rPr>
          <w:rFonts w:cs="Arial"/>
          <w:szCs w:val="18"/>
        </w:rPr>
      </w:pPr>
      <w:r w:rsidRPr="00F77B45">
        <w:rPr>
          <w:rFonts w:cs="Arial"/>
          <w:szCs w:val="18"/>
        </w:rPr>
        <w:t>De opdracht kan opgedeeld worden in verschillende deelopdrachten, die overeenkomen met stappen van probleemoplossen. Op deze manier wordt concreet gemaakt hoe verschillende (maar niet alle) stappen van het probleemoplosproces concreet in deze opdracht uitgewerkt kunnen worden. De kopjes in het lesplan voor de docent komen overeen met het voorbeeldmatig leerplankader zoals dat op de website http://curriculumvandetoekomst.slo.nl/21e-eeuwse-vaardigheden staat. Onder de kopjes wordt verwezen naar de bijbehorende deelopdracht in het leerlingenmateriaal.</w:t>
      </w:r>
    </w:p>
    <w:p w:rsidR="001B1202" w:rsidRPr="00F77B45" w:rsidRDefault="001B1202" w:rsidP="008E7E0D">
      <w:pPr>
        <w:spacing w:line="240" w:lineRule="atLeast"/>
        <w:rPr>
          <w:rFonts w:cs="Arial"/>
          <w:szCs w:val="18"/>
        </w:rPr>
      </w:pPr>
    </w:p>
    <w:p w:rsidR="001B1202" w:rsidRPr="00F77B45" w:rsidRDefault="001B1202" w:rsidP="008E7E0D">
      <w:pPr>
        <w:spacing w:line="240" w:lineRule="atLeast"/>
        <w:rPr>
          <w:rFonts w:cs="Arial"/>
          <w:b/>
          <w:szCs w:val="18"/>
        </w:rPr>
      </w:pPr>
      <w:r w:rsidRPr="00F77B45">
        <w:rPr>
          <w:rFonts w:cs="Arial"/>
          <w:b/>
          <w:szCs w:val="18"/>
        </w:rPr>
        <w:t>Probleem analyseren en definiëren</w:t>
      </w:r>
    </w:p>
    <w:p w:rsidR="001B1202" w:rsidRPr="00F77B45" w:rsidRDefault="001B1202" w:rsidP="008E7E0D">
      <w:pPr>
        <w:spacing w:line="240" w:lineRule="atLeast"/>
        <w:rPr>
          <w:rFonts w:cs="Arial"/>
          <w:i/>
          <w:szCs w:val="18"/>
        </w:rPr>
      </w:pPr>
      <w:r w:rsidRPr="00F77B45">
        <w:rPr>
          <w:rFonts w:cs="Arial"/>
          <w:i/>
          <w:szCs w:val="18"/>
        </w:rPr>
        <w:t>Deelopdracht 1</w:t>
      </w:r>
    </w:p>
    <w:p w:rsidR="001B1202" w:rsidRPr="00F77B45" w:rsidRDefault="001B1202" w:rsidP="008E7E0D">
      <w:pPr>
        <w:spacing w:line="240" w:lineRule="atLeast"/>
        <w:rPr>
          <w:rFonts w:cs="Arial"/>
          <w:szCs w:val="18"/>
        </w:rPr>
      </w:pPr>
      <w:r w:rsidRPr="00F77B45">
        <w:rPr>
          <w:rFonts w:cs="Arial"/>
          <w:szCs w:val="18"/>
        </w:rPr>
        <w:t>Deelvragen bij deze opdracht zijn onder andere:</w:t>
      </w:r>
    </w:p>
    <w:p w:rsidR="001B1202" w:rsidRPr="00F77B45" w:rsidRDefault="001B1202" w:rsidP="008E7E0D">
      <w:pPr>
        <w:pStyle w:val="Lijstalinea"/>
        <w:numPr>
          <w:ilvl w:val="0"/>
          <w:numId w:val="2"/>
        </w:numPr>
        <w:overflowPunct/>
        <w:autoSpaceDE/>
        <w:autoSpaceDN/>
        <w:adjustRightInd/>
        <w:spacing w:line="240" w:lineRule="atLeast"/>
        <w:textAlignment w:val="auto"/>
        <w:rPr>
          <w:rFonts w:cs="Arial"/>
          <w:szCs w:val="18"/>
        </w:rPr>
      </w:pPr>
      <w:r w:rsidRPr="00F77B45">
        <w:rPr>
          <w:rFonts w:cs="Arial"/>
          <w:szCs w:val="18"/>
        </w:rPr>
        <w:t>Welk van beide judoworkshops valt af? En waarom?</w:t>
      </w:r>
    </w:p>
    <w:p w:rsidR="001B1202" w:rsidRPr="00F77B45" w:rsidRDefault="001B1202" w:rsidP="008E7E0D">
      <w:pPr>
        <w:pStyle w:val="Lijstalinea"/>
        <w:numPr>
          <w:ilvl w:val="0"/>
          <w:numId w:val="2"/>
        </w:numPr>
        <w:overflowPunct/>
        <w:autoSpaceDE/>
        <w:autoSpaceDN/>
        <w:adjustRightInd/>
        <w:spacing w:line="240" w:lineRule="atLeast"/>
        <w:textAlignment w:val="auto"/>
        <w:rPr>
          <w:rFonts w:cs="Arial"/>
          <w:szCs w:val="18"/>
        </w:rPr>
      </w:pPr>
      <w:r w:rsidRPr="00F77B45">
        <w:rPr>
          <w:rFonts w:cs="Arial"/>
          <w:szCs w:val="18"/>
        </w:rPr>
        <w:t>Hoe vaak achtereen moet de (andere) judoworkshop ten minste gehouden worden om alle leerlingen de gelegenheid te bieden aan judo te doen? En wat kost dat?</w:t>
      </w:r>
    </w:p>
    <w:p w:rsidR="001B1202" w:rsidRPr="00F77B45" w:rsidRDefault="001B1202" w:rsidP="008E7E0D">
      <w:pPr>
        <w:pStyle w:val="Lijstalinea"/>
        <w:numPr>
          <w:ilvl w:val="0"/>
          <w:numId w:val="2"/>
        </w:numPr>
        <w:overflowPunct/>
        <w:autoSpaceDE/>
        <w:autoSpaceDN/>
        <w:adjustRightInd/>
        <w:spacing w:line="240" w:lineRule="atLeast"/>
        <w:textAlignment w:val="auto"/>
        <w:rPr>
          <w:rFonts w:cs="Arial"/>
          <w:szCs w:val="18"/>
        </w:rPr>
      </w:pPr>
      <w:r w:rsidRPr="00F77B45">
        <w:rPr>
          <w:rFonts w:cs="Arial"/>
          <w:szCs w:val="18"/>
        </w:rPr>
        <w:t>Hoeveel geld ben je ten minste kwijt aan twee workshops Voetbal en een workshop Korfbal?</w:t>
      </w:r>
    </w:p>
    <w:p w:rsidR="001B1202" w:rsidRPr="00F77B45" w:rsidRDefault="001B1202" w:rsidP="008E7E0D">
      <w:pPr>
        <w:pStyle w:val="Lijstalinea"/>
        <w:numPr>
          <w:ilvl w:val="0"/>
          <w:numId w:val="2"/>
        </w:numPr>
        <w:overflowPunct/>
        <w:autoSpaceDE/>
        <w:autoSpaceDN/>
        <w:adjustRightInd/>
        <w:spacing w:line="240" w:lineRule="atLeast"/>
        <w:textAlignment w:val="auto"/>
        <w:rPr>
          <w:rFonts w:cs="Arial"/>
          <w:szCs w:val="18"/>
        </w:rPr>
      </w:pPr>
      <w:r w:rsidRPr="00F77B45">
        <w:rPr>
          <w:rFonts w:cs="Arial"/>
          <w:szCs w:val="18"/>
        </w:rPr>
        <w:t>Hoeveel tijd moet je nog vullen als je voor de workshops Voetbal en Korfbal de minimale duur aanhoudt?</w:t>
      </w:r>
    </w:p>
    <w:p w:rsidR="001B1202" w:rsidRPr="00F77B45" w:rsidRDefault="001B1202" w:rsidP="008E7E0D">
      <w:pPr>
        <w:pStyle w:val="Lijstalinea"/>
        <w:numPr>
          <w:ilvl w:val="0"/>
          <w:numId w:val="2"/>
        </w:numPr>
        <w:overflowPunct/>
        <w:autoSpaceDE/>
        <w:autoSpaceDN/>
        <w:adjustRightInd/>
        <w:spacing w:line="240" w:lineRule="atLeast"/>
        <w:textAlignment w:val="auto"/>
        <w:rPr>
          <w:rFonts w:cs="Arial"/>
          <w:szCs w:val="18"/>
        </w:rPr>
      </w:pPr>
      <w:r w:rsidRPr="00F77B45">
        <w:rPr>
          <w:rFonts w:cs="Arial"/>
          <w:szCs w:val="18"/>
        </w:rPr>
        <w:t>Welk bedrag wil je besteden aan prijsjes?</w:t>
      </w:r>
    </w:p>
    <w:p w:rsidR="001B1202" w:rsidRPr="00F77B45" w:rsidRDefault="001B1202" w:rsidP="008E7E0D">
      <w:pPr>
        <w:spacing w:line="240" w:lineRule="atLeast"/>
        <w:rPr>
          <w:rFonts w:cs="Arial"/>
          <w:szCs w:val="18"/>
        </w:rPr>
      </w:pPr>
    </w:p>
    <w:p w:rsidR="001B1202" w:rsidRPr="00F77B45" w:rsidRDefault="001B1202" w:rsidP="008E7E0D">
      <w:pPr>
        <w:spacing w:line="240" w:lineRule="atLeast"/>
        <w:rPr>
          <w:rFonts w:cs="Arial"/>
          <w:b/>
          <w:szCs w:val="18"/>
        </w:rPr>
      </w:pPr>
      <w:r w:rsidRPr="00F77B45">
        <w:rPr>
          <w:rFonts w:cs="Arial"/>
          <w:b/>
          <w:szCs w:val="18"/>
        </w:rPr>
        <w:t>Mogelijke oplossingen genereren</w:t>
      </w:r>
    </w:p>
    <w:p w:rsidR="001B1202" w:rsidRPr="00F77B45" w:rsidRDefault="001B1202" w:rsidP="008E7E0D">
      <w:pPr>
        <w:spacing w:line="240" w:lineRule="atLeast"/>
        <w:rPr>
          <w:rFonts w:cs="Arial"/>
          <w:i/>
          <w:szCs w:val="18"/>
        </w:rPr>
      </w:pPr>
      <w:r w:rsidRPr="00F77B45">
        <w:rPr>
          <w:rFonts w:cs="Arial"/>
          <w:i/>
          <w:szCs w:val="18"/>
        </w:rPr>
        <w:t>Deelopdracht 2</w:t>
      </w:r>
    </w:p>
    <w:p w:rsidR="001B1202" w:rsidRPr="00F77B45" w:rsidRDefault="001B1202" w:rsidP="008E7E0D">
      <w:pPr>
        <w:spacing w:line="240" w:lineRule="atLeast"/>
        <w:rPr>
          <w:rFonts w:cs="Arial"/>
          <w:szCs w:val="18"/>
        </w:rPr>
      </w:pPr>
      <w:r w:rsidRPr="00F77B45">
        <w:rPr>
          <w:rFonts w:cs="Arial"/>
          <w:szCs w:val="18"/>
        </w:rPr>
        <w:t>In deze fase moeten leerlingen bedenken dat er nog een uur ingevuld moet worden en uitrekenen hoeveel budget daarvoor nog beschikbaar is. Vervolgens kunnen ze een vergelijking opstellen om het restuur zo over een voetbal- en korfbalworkshop te verdelen dat het restbudget opgemaakt wordt. Ze kunnen ook een aantal mogelijkheden uitproberen in plaats van een vergelijking op te stellen.</w:t>
      </w:r>
    </w:p>
    <w:p w:rsidR="001B1202" w:rsidRPr="00F77B45" w:rsidRDefault="001B1202" w:rsidP="008E7E0D">
      <w:pPr>
        <w:spacing w:line="240" w:lineRule="atLeast"/>
        <w:rPr>
          <w:rFonts w:cs="Arial"/>
          <w:szCs w:val="18"/>
        </w:rPr>
      </w:pPr>
    </w:p>
    <w:p w:rsidR="001B1202" w:rsidRPr="00F77B45" w:rsidRDefault="001B1202" w:rsidP="008E7E0D">
      <w:pPr>
        <w:spacing w:line="240" w:lineRule="atLeast"/>
        <w:rPr>
          <w:rFonts w:cs="Arial"/>
          <w:szCs w:val="18"/>
        </w:rPr>
      </w:pPr>
      <w:r w:rsidRPr="00F77B45">
        <w:rPr>
          <w:rFonts w:cs="Arial"/>
          <w:szCs w:val="18"/>
        </w:rPr>
        <w:t>De uitgaven aan prijsjes en sportdrank vormen hierbij een bepalende factor. Zoals uit de voorbeelduitwerking blijkt, heeft de vergelijking alleen een realistische oplossing als deze uitgaven tussen € 82 en € 93 liggen. Het is aan de leerlingen om bij irrealistische uitkomsten, waarin een tijdsperiode een negatieve duur heeft, een andere keuze voor deze uitgaven te maken.</w:t>
      </w:r>
    </w:p>
    <w:p w:rsidR="001B1202" w:rsidRPr="00F77B45" w:rsidRDefault="001B1202" w:rsidP="008E7E0D">
      <w:pPr>
        <w:spacing w:line="240" w:lineRule="atLeast"/>
        <w:rPr>
          <w:rFonts w:cs="Arial"/>
          <w:szCs w:val="18"/>
        </w:rPr>
      </w:pPr>
    </w:p>
    <w:p w:rsidR="001B1202" w:rsidRPr="00F77B45" w:rsidRDefault="001B1202" w:rsidP="008E7E0D">
      <w:pPr>
        <w:spacing w:line="240" w:lineRule="atLeast"/>
        <w:rPr>
          <w:rStyle w:val="Zwaar"/>
          <w:rFonts w:cs="Arial"/>
          <w:szCs w:val="18"/>
        </w:rPr>
      </w:pPr>
      <w:r w:rsidRPr="00F77B45">
        <w:rPr>
          <w:rStyle w:val="Zwaar"/>
          <w:rFonts w:cs="Arial"/>
          <w:szCs w:val="18"/>
        </w:rPr>
        <w:t>Beargumenteerde beslissingen nemen</w:t>
      </w:r>
    </w:p>
    <w:p w:rsidR="001B1202" w:rsidRPr="00F77B45" w:rsidRDefault="001B1202" w:rsidP="008E7E0D">
      <w:pPr>
        <w:spacing w:line="240" w:lineRule="atLeast"/>
        <w:rPr>
          <w:rFonts w:cs="Arial"/>
          <w:i/>
          <w:szCs w:val="18"/>
        </w:rPr>
      </w:pPr>
      <w:r w:rsidRPr="00F77B45">
        <w:rPr>
          <w:rFonts w:cs="Arial"/>
          <w:i/>
          <w:szCs w:val="18"/>
        </w:rPr>
        <w:t>Deelopdracht 3</w:t>
      </w:r>
    </w:p>
    <w:p w:rsidR="001B1202" w:rsidRPr="00F77B45" w:rsidRDefault="001B1202" w:rsidP="008E7E0D">
      <w:pPr>
        <w:spacing w:line="240" w:lineRule="atLeast"/>
        <w:rPr>
          <w:rFonts w:cs="Arial"/>
          <w:szCs w:val="18"/>
        </w:rPr>
      </w:pPr>
      <w:r w:rsidRPr="00F77B45">
        <w:rPr>
          <w:rFonts w:cs="Arial"/>
          <w:szCs w:val="18"/>
        </w:rPr>
        <w:t>Leerlingen kiezen een budget aan prijsjes en sportdrank naar hun gading en berekenen hoe het restuur als gevolg van deze keuze verdeeld moet worden.</w:t>
      </w:r>
    </w:p>
    <w:p w:rsidR="001B1202" w:rsidRPr="00F77B45" w:rsidRDefault="001B1202" w:rsidP="008E7E0D">
      <w:pPr>
        <w:spacing w:line="240" w:lineRule="atLeast"/>
        <w:rPr>
          <w:rFonts w:cs="Arial"/>
          <w:szCs w:val="18"/>
        </w:rPr>
      </w:pPr>
    </w:p>
    <w:p w:rsidR="001B1202" w:rsidRPr="00F77B45" w:rsidRDefault="001B1202" w:rsidP="008E7E0D">
      <w:pPr>
        <w:spacing w:line="240" w:lineRule="atLeast"/>
        <w:rPr>
          <w:rStyle w:val="Zwaar"/>
          <w:rFonts w:cs="Arial"/>
          <w:szCs w:val="18"/>
        </w:rPr>
      </w:pPr>
      <w:r w:rsidRPr="00F77B45">
        <w:rPr>
          <w:rStyle w:val="Zwaar"/>
          <w:rFonts w:cs="Arial"/>
          <w:szCs w:val="18"/>
        </w:rPr>
        <w:t>Toepassen en evalueren van de oplossing</w:t>
      </w:r>
    </w:p>
    <w:p w:rsidR="001B1202" w:rsidRPr="00F77B45" w:rsidRDefault="001B1202" w:rsidP="008E7E0D">
      <w:pPr>
        <w:spacing w:line="240" w:lineRule="atLeast"/>
        <w:rPr>
          <w:rFonts w:cs="Arial"/>
          <w:i/>
          <w:szCs w:val="18"/>
        </w:rPr>
      </w:pPr>
      <w:r w:rsidRPr="00F77B45">
        <w:rPr>
          <w:rFonts w:cs="Arial"/>
          <w:i/>
          <w:szCs w:val="18"/>
        </w:rPr>
        <w:t>Deelopdracht 4</w:t>
      </w:r>
    </w:p>
    <w:p w:rsidR="001B1202" w:rsidRPr="00F77B45" w:rsidRDefault="001B1202" w:rsidP="008E7E0D">
      <w:pPr>
        <w:spacing w:line="240" w:lineRule="atLeast"/>
        <w:rPr>
          <w:rFonts w:cs="Arial"/>
          <w:szCs w:val="18"/>
        </w:rPr>
      </w:pPr>
      <w:r w:rsidRPr="00F77B45">
        <w:rPr>
          <w:rFonts w:cs="Arial"/>
          <w:szCs w:val="18"/>
        </w:rPr>
        <w:t>Leerlingen maken naar aanleiding van hun beslissing een programma en een begroting voor de sportmiddag. Verder kan hen gevraagd worden een poster, website of andere media-uiting te maken waarop de sportmiddag aangekondigd wordt.</w:t>
      </w:r>
    </w:p>
    <w:p w:rsidR="001B1202" w:rsidRPr="00F77B45" w:rsidRDefault="001B1202" w:rsidP="008E7E0D">
      <w:pPr>
        <w:spacing w:line="240" w:lineRule="atLeast"/>
        <w:rPr>
          <w:rFonts w:cs="Arial"/>
          <w:szCs w:val="18"/>
        </w:rPr>
      </w:pPr>
    </w:p>
    <w:p w:rsidR="001B1202" w:rsidRPr="00F77B45" w:rsidRDefault="001B1202" w:rsidP="008E7E0D">
      <w:pPr>
        <w:spacing w:line="240" w:lineRule="atLeast"/>
        <w:rPr>
          <w:rFonts w:cs="Arial"/>
          <w:i/>
          <w:szCs w:val="18"/>
        </w:rPr>
      </w:pPr>
      <w:r w:rsidRPr="00F77B45">
        <w:rPr>
          <w:rFonts w:cs="Arial"/>
          <w:i/>
          <w:szCs w:val="18"/>
        </w:rPr>
        <w:t>Deelopdracht 5</w:t>
      </w:r>
    </w:p>
    <w:p w:rsidR="001B1202" w:rsidRPr="00F77B45" w:rsidRDefault="001B1202" w:rsidP="008E7E0D">
      <w:pPr>
        <w:spacing w:line="240" w:lineRule="atLeast"/>
        <w:rPr>
          <w:rFonts w:cs="Arial"/>
          <w:szCs w:val="18"/>
        </w:rPr>
      </w:pPr>
      <w:r w:rsidRPr="00F77B45">
        <w:rPr>
          <w:rFonts w:cs="Arial"/>
          <w:szCs w:val="18"/>
        </w:rPr>
        <w:t>Ten slotte is er gelegenheid voor een evaluatie van de gekozen oplossing en van het oplossingsproces. Bij de evaluatie van de gekozen oplossing kan leerlingen vragen voorgelegd worden als:</w:t>
      </w:r>
    </w:p>
    <w:p w:rsidR="001B1202" w:rsidRPr="00F77B45" w:rsidRDefault="001B1202" w:rsidP="008E7E0D">
      <w:pPr>
        <w:pStyle w:val="Lijstalinea"/>
        <w:numPr>
          <w:ilvl w:val="0"/>
          <w:numId w:val="3"/>
        </w:numPr>
        <w:overflowPunct/>
        <w:autoSpaceDE/>
        <w:autoSpaceDN/>
        <w:adjustRightInd/>
        <w:spacing w:line="240" w:lineRule="atLeast"/>
        <w:textAlignment w:val="auto"/>
        <w:rPr>
          <w:rFonts w:cs="Arial"/>
          <w:szCs w:val="18"/>
        </w:rPr>
      </w:pPr>
      <w:r w:rsidRPr="00F77B45">
        <w:rPr>
          <w:rFonts w:cs="Arial"/>
          <w:szCs w:val="18"/>
        </w:rPr>
        <w:t>Wat maakt jouw programma aantrekkelijker dan dat van andere leerlingen?</w:t>
      </w:r>
    </w:p>
    <w:p w:rsidR="001B1202" w:rsidRPr="00F77B45" w:rsidRDefault="001B1202" w:rsidP="008E7E0D">
      <w:pPr>
        <w:pStyle w:val="Lijstalinea"/>
        <w:numPr>
          <w:ilvl w:val="0"/>
          <w:numId w:val="3"/>
        </w:numPr>
        <w:overflowPunct/>
        <w:autoSpaceDE/>
        <w:autoSpaceDN/>
        <w:adjustRightInd/>
        <w:spacing w:line="240" w:lineRule="atLeast"/>
        <w:textAlignment w:val="auto"/>
        <w:rPr>
          <w:rFonts w:cs="Arial"/>
          <w:szCs w:val="18"/>
        </w:rPr>
      </w:pPr>
      <w:r w:rsidRPr="00F77B45">
        <w:rPr>
          <w:rFonts w:cs="Arial"/>
          <w:szCs w:val="18"/>
        </w:rPr>
        <w:t>Wie heeft de mooiste poster, website, … gemaakt?</w:t>
      </w:r>
    </w:p>
    <w:p w:rsidR="001B1202" w:rsidRPr="00F77B45" w:rsidRDefault="001B1202" w:rsidP="008E7E0D">
      <w:pPr>
        <w:pStyle w:val="Lijstalinea"/>
        <w:numPr>
          <w:ilvl w:val="0"/>
          <w:numId w:val="3"/>
        </w:numPr>
        <w:overflowPunct/>
        <w:autoSpaceDE/>
        <w:autoSpaceDN/>
        <w:adjustRightInd/>
        <w:spacing w:line="240" w:lineRule="atLeast"/>
        <w:textAlignment w:val="auto"/>
        <w:rPr>
          <w:rFonts w:cs="Arial"/>
          <w:szCs w:val="18"/>
        </w:rPr>
      </w:pPr>
      <w:r w:rsidRPr="00F77B45">
        <w:rPr>
          <w:rFonts w:cs="Arial"/>
          <w:szCs w:val="18"/>
        </w:rPr>
        <w:t>Is je programma ook nog uitvoerbaar als bij workshop Judo A er niet meer dan acht deelnemers toegestaan worden? Of als deze workshop ten minste anderhalf uur duurt?</w:t>
      </w:r>
    </w:p>
    <w:p w:rsidR="001B1202" w:rsidRPr="00F77B45" w:rsidRDefault="001B1202" w:rsidP="008E7E0D">
      <w:pPr>
        <w:pStyle w:val="Lijstalinea"/>
        <w:numPr>
          <w:ilvl w:val="0"/>
          <w:numId w:val="3"/>
        </w:numPr>
        <w:overflowPunct/>
        <w:autoSpaceDE/>
        <w:autoSpaceDN/>
        <w:adjustRightInd/>
        <w:spacing w:line="240" w:lineRule="atLeast"/>
        <w:textAlignment w:val="auto"/>
        <w:rPr>
          <w:rFonts w:cs="Arial"/>
          <w:szCs w:val="18"/>
        </w:rPr>
      </w:pPr>
      <w:r w:rsidRPr="00F77B45">
        <w:rPr>
          <w:rFonts w:cs="Arial"/>
          <w:szCs w:val="18"/>
        </w:rPr>
        <w:t>Hoeveel geld had je ten hoogste aan prijsjes en sportdrank kunnen uitgeven?</w:t>
      </w:r>
    </w:p>
    <w:p w:rsidR="001B1202" w:rsidRPr="00F77B45" w:rsidRDefault="001B1202" w:rsidP="008E7E0D">
      <w:pPr>
        <w:spacing w:line="240" w:lineRule="atLeast"/>
        <w:rPr>
          <w:rFonts w:cs="Arial"/>
          <w:szCs w:val="18"/>
        </w:rPr>
      </w:pPr>
    </w:p>
    <w:p w:rsidR="00D76E34" w:rsidRDefault="00D76E34">
      <w:pPr>
        <w:overflowPunct/>
        <w:autoSpaceDE/>
        <w:autoSpaceDN/>
        <w:adjustRightInd/>
        <w:spacing w:line="240" w:lineRule="auto"/>
        <w:textAlignment w:val="auto"/>
        <w:rPr>
          <w:rFonts w:cs="Arial"/>
          <w:szCs w:val="18"/>
        </w:rPr>
      </w:pPr>
      <w:r>
        <w:rPr>
          <w:rFonts w:cs="Arial"/>
          <w:szCs w:val="18"/>
        </w:rPr>
        <w:br w:type="page"/>
      </w:r>
    </w:p>
    <w:p w:rsidR="001B1202" w:rsidRPr="00F77B45" w:rsidRDefault="001B1202" w:rsidP="008E7E0D">
      <w:pPr>
        <w:spacing w:line="240" w:lineRule="atLeast"/>
        <w:rPr>
          <w:rFonts w:cs="Arial"/>
          <w:szCs w:val="18"/>
        </w:rPr>
      </w:pPr>
      <w:r w:rsidRPr="00F77B45">
        <w:rPr>
          <w:rFonts w:cs="Arial"/>
          <w:szCs w:val="18"/>
        </w:rPr>
        <w:lastRenderedPageBreak/>
        <w:t>De evaluatie van het oplossingsproces kan gehouden worden op basis van vragen en opdrachten zoals:</w:t>
      </w:r>
    </w:p>
    <w:p w:rsidR="001B1202" w:rsidRPr="00F77B45" w:rsidRDefault="001B1202" w:rsidP="008E7E0D">
      <w:pPr>
        <w:pStyle w:val="Lijstalinea"/>
        <w:numPr>
          <w:ilvl w:val="0"/>
          <w:numId w:val="4"/>
        </w:numPr>
        <w:overflowPunct/>
        <w:autoSpaceDE/>
        <w:autoSpaceDN/>
        <w:adjustRightInd/>
        <w:spacing w:line="240" w:lineRule="atLeast"/>
        <w:textAlignment w:val="auto"/>
        <w:rPr>
          <w:rFonts w:cs="Arial"/>
          <w:szCs w:val="18"/>
        </w:rPr>
      </w:pPr>
      <w:r w:rsidRPr="00F77B45">
        <w:rPr>
          <w:rFonts w:cs="Arial"/>
          <w:szCs w:val="18"/>
        </w:rPr>
        <w:t>Beschrijf hoe je te werk gegaan bent. Wat was handig? Wat zou je anders gedaan hebben?</w:t>
      </w:r>
    </w:p>
    <w:p w:rsidR="001B1202" w:rsidRPr="00F77B45" w:rsidRDefault="001B1202" w:rsidP="008E7E0D">
      <w:pPr>
        <w:pStyle w:val="Lijstalinea"/>
        <w:numPr>
          <w:ilvl w:val="0"/>
          <w:numId w:val="4"/>
        </w:numPr>
        <w:overflowPunct/>
        <w:autoSpaceDE/>
        <w:autoSpaceDN/>
        <w:adjustRightInd/>
        <w:spacing w:line="240" w:lineRule="atLeast"/>
        <w:textAlignment w:val="auto"/>
        <w:rPr>
          <w:rFonts w:cs="Arial"/>
          <w:szCs w:val="18"/>
        </w:rPr>
      </w:pPr>
      <w:r w:rsidRPr="00F77B45">
        <w:rPr>
          <w:rFonts w:cs="Arial"/>
          <w:szCs w:val="18"/>
        </w:rPr>
        <w:t>Vond je de opdracht moeilijk? Waarom wel? Waarom niet?</w:t>
      </w:r>
    </w:p>
    <w:p w:rsidR="001B1202" w:rsidRPr="00F77B45" w:rsidRDefault="001B1202" w:rsidP="008E7E0D">
      <w:pPr>
        <w:pStyle w:val="Lijstalinea"/>
        <w:numPr>
          <w:ilvl w:val="0"/>
          <w:numId w:val="4"/>
        </w:numPr>
        <w:overflowPunct/>
        <w:autoSpaceDE/>
        <w:autoSpaceDN/>
        <w:adjustRightInd/>
        <w:spacing w:line="240" w:lineRule="atLeast"/>
        <w:textAlignment w:val="auto"/>
        <w:rPr>
          <w:rFonts w:cs="Arial"/>
          <w:szCs w:val="18"/>
        </w:rPr>
      </w:pPr>
      <w:r w:rsidRPr="00F77B45">
        <w:rPr>
          <w:rFonts w:cs="Arial"/>
          <w:szCs w:val="18"/>
        </w:rPr>
        <w:t>Welke wiskunde heb je gebruikt?</w:t>
      </w:r>
    </w:p>
    <w:p w:rsidR="001B1202" w:rsidRPr="00F77B45" w:rsidRDefault="001B1202" w:rsidP="008E7E0D">
      <w:pPr>
        <w:pStyle w:val="Lijstalinea"/>
        <w:numPr>
          <w:ilvl w:val="0"/>
          <w:numId w:val="4"/>
        </w:numPr>
        <w:overflowPunct/>
        <w:autoSpaceDE/>
        <w:autoSpaceDN/>
        <w:adjustRightInd/>
        <w:spacing w:line="240" w:lineRule="atLeast"/>
        <w:textAlignment w:val="auto"/>
        <w:rPr>
          <w:rFonts w:cs="Arial"/>
          <w:szCs w:val="18"/>
        </w:rPr>
      </w:pPr>
      <w:r w:rsidRPr="00F77B45">
        <w:rPr>
          <w:rFonts w:cs="Arial"/>
          <w:szCs w:val="18"/>
        </w:rPr>
        <w:t>Vind je dit een wiskundeopdracht?</w:t>
      </w:r>
    </w:p>
    <w:p w:rsidR="001B1202" w:rsidRPr="00F77B45" w:rsidRDefault="001B1202" w:rsidP="008E7E0D">
      <w:pPr>
        <w:spacing w:line="240" w:lineRule="atLeast"/>
        <w:rPr>
          <w:rFonts w:cs="Arial"/>
          <w:szCs w:val="18"/>
        </w:rPr>
      </w:pPr>
    </w:p>
    <w:p w:rsidR="001B1202" w:rsidRPr="00F77B45" w:rsidRDefault="001B1202" w:rsidP="008E7E0D">
      <w:pPr>
        <w:spacing w:line="240" w:lineRule="atLeast"/>
        <w:rPr>
          <w:rFonts w:cs="Arial"/>
          <w:szCs w:val="18"/>
        </w:rPr>
      </w:pPr>
    </w:p>
    <w:p w:rsidR="001B1202" w:rsidRPr="00F77B45" w:rsidRDefault="001B1202" w:rsidP="008E7E0D">
      <w:pPr>
        <w:spacing w:line="240" w:lineRule="atLeast"/>
        <w:rPr>
          <w:rFonts w:cs="Arial"/>
          <w:szCs w:val="18"/>
        </w:rPr>
      </w:pPr>
    </w:p>
    <w:p w:rsidR="008E7E0D" w:rsidRDefault="008E7E0D">
      <w:pPr>
        <w:overflowPunct/>
        <w:autoSpaceDE/>
        <w:autoSpaceDN/>
        <w:adjustRightInd/>
        <w:spacing w:line="240" w:lineRule="auto"/>
        <w:textAlignment w:val="auto"/>
        <w:rPr>
          <w:rFonts w:cs="Arial"/>
          <w:szCs w:val="18"/>
        </w:rPr>
      </w:pPr>
      <w:r>
        <w:rPr>
          <w:rFonts w:cs="Arial"/>
          <w:szCs w:val="18"/>
        </w:rPr>
        <w:br w:type="page"/>
      </w:r>
    </w:p>
    <w:p w:rsidR="001B1202" w:rsidRPr="0029756A" w:rsidRDefault="001B1202" w:rsidP="0029756A">
      <w:pPr>
        <w:pStyle w:val="Kop1"/>
        <w:overflowPunct w:val="0"/>
        <w:autoSpaceDE w:val="0"/>
        <w:autoSpaceDN w:val="0"/>
        <w:adjustRightInd w:val="0"/>
        <w:spacing w:before="0"/>
        <w:textAlignment w:val="baseline"/>
        <w:rPr>
          <w:rFonts w:ascii="Arial" w:hAnsi="Arial" w:cs="Arial"/>
          <w:b/>
          <w:sz w:val="24"/>
          <w:szCs w:val="24"/>
        </w:rPr>
      </w:pPr>
      <w:r w:rsidRPr="0029756A">
        <w:rPr>
          <w:rFonts w:ascii="Arial" w:hAnsi="Arial" w:cs="Arial"/>
          <w:b/>
          <w:sz w:val="24"/>
          <w:szCs w:val="24"/>
        </w:rPr>
        <w:lastRenderedPageBreak/>
        <w:t>Sportmiddag</w:t>
      </w:r>
    </w:p>
    <w:p w:rsidR="001B1202" w:rsidRPr="00F77B45" w:rsidRDefault="001B1202" w:rsidP="008E7E0D">
      <w:pPr>
        <w:spacing w:line="240" w:lineRule="atLeast"/>
        <w:rPr>
          <w:rFonts w:cs="Arial"/>
          <w:szCs w:val="18"/>
        </w:rPr>
      </w:pPr>
      <w:r w:rsidRPr="00F77B45">
        <w:rPr>
          <w:rFonts w:cs="Arial"/>
          <w:szCs w:val="18"/>
        </w:rPr>
        <w:t>Je mag voor je klas een sportmiddag organiseren op het terrein en in de sportzaal van je school. De sportmiddag duurt van 12:30 tot 16:30 uur en bestaat uit een aantal workshops van het sportorganisatiebureau Sport Toppers. Hieronder staat welke workshops dit bureau kan verzorgen.</w:t>
      </w:r>
    </w:p>
    <w:p w:rsidR="001B1202" w:rsidRPr="00F77B45" w:rsidRDefault="001B1202" w:rsidP="008E7E0D">
      <w:pPr>
        <w:spacing w:line="240" w:lineRule="atLeast"/>
        <w:rPr>
          <w:rFonts w:cs="Arial"/>
          <w:szCs w:val="18"/>
        </w:rPr>
      </w:pPr>
    </w:p>
    <w:p w:rsidR="001B1202" w:rsidRPr="00F77B45" w:rsidRDefault="001B1202" w:rsidP="008E7E0D">
      <w:pPr>
        <w:spacing w:line="240" w:lineRule="atLeast"/>
        <w:rPr>
          <w:rFonts w:cs="Arial"/>
          <w:szCs w:val="18"/>
        </w:rPr>
      </w:pPr>
      <w:r w:rsidRPr="00F77B45">
        <w:rPr>
          <w:rFonts w:cs="Arial"/>
          <w:noProof/>
          <w:szCs w:val="18"/>
        </w:rPr>
        <mc:AlternateContent>
          <mc:Choice Requires="wps">
            <w:drawing>
              <wp:inline distT="0" distB="0" distL="0" distR="0" wp14:anchorId="1E98111C" wp14:editId="4AD52202">
                <wp:extent cx="5760720" cy="7039155"/>
                <wp:effectExtent l="0" t="0" r="1143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039155"/>
                        </a:xfrm>
                        <a:prstGeom prst="rect">
                          <a:avLst/>
                        </a:prstGeom>
                        <a:solidFill>
                          <a:sysClr val="window" lastClr="FFFFFF"/>
                        </a:solidFill>
                        <a:ln w="25400" cap="flat" cmpd="sng" algn="ctr">
                          <a:solidFill>
                            <a:srgbClr val="F79646"/>
                          </a:solidFill>
                          <a:prstDash val="solid"/>
                          <a:headEnd/>
                          <a:tailEnd/>
                        </a:ln>
                        <a:effectLst/>
                      </wps:spPr>
                      <wps:txbx>
                        <w:txbxContent>
                          <w:p w:rsidR="001B1202" w:rsidRPr="006F6F3A" w:rsidRDefault="001B1202" w:rsidP="006F6F3A">
                            <w:pPr>
                              <w:overflowPunct/>
                              <w:autoSpaceDE/>
                              <w:autoSpaceDN/>
                              <w:adjustRightInd/>
                              <w:spacing w:line="240" w:lineRule="atLeast"/>
                              <w:jc w:val="center"/>
                              <w:textAlignment w:val="auto"/>
                              <w:rPr>
                                <w:rFonts w:ascii="Times New Roman" w:hAnsi="Times New Roman"/>
                                <w:b/>
                                <w:noProof/>
                                <w:color w:val="CC3300"/>
                                <w:sz w:val="48"/>
                                <w:szCs w:val="72"/>
                                <w:lang w:eastAsia="en-US"/>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6F6F3A">
                              <w:rPr>
                                <w:rFonts w:ascii="Times New Roman" w:hAnsi="Times New Roman"/>
                                <w:b/>
                                <w:noProof/>
                                <w:color w:val="CC3300"/>
                                <w:sz w:val="48"/>
                                <w:szCs w:val="72"/>
                                <w:lang w:eastAsia="en-US"/>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Sport Toppers</w:t>
                            </w:r>
                          </w:p>
                          <w:p w:rsidR="001B1202" w:rsidRPr="00681BB7" w:rsidRDefault="001B1202" w:rsidP="006F6F3A">
                            <w:pPr>
                              <w:spacing w:line="240" w:lineRule="atLeast"/>
                              <w:jc w:val="center"/>
                              <w:rPr>
                                <w:szCs w:val="23"/>
                              </w:rPr>
                            </w:pPr>
                            <w:r w:rsidRPr="00681BB7">
                              <w:rPr>
                                <w:szCs w:val="23"/>
                              </w:rPr>
                              <w:t>Sportworkshops voor jong en oud. Ideaal voor bijvoorbeeld een teambuilding dag of een klassenuitje. Onze instructeurs brengen alle benodigde materialen mee. We bieden drie verschillende sporten aan.</w:t>
                            </w:r>
                          </w:p>
                          <w:p w:rsidR="001B1202" w:rsidRPr="0033551A" w:rsidRDefault="001B1202" w:rsidP="006F6F3A">
                            <w:pPr>
                              <w:spacing w:line="240" w:lineRule="atLeast"/>
                              <w:jc w:val="center"/>
                              <w:rPr>
                                <w:sz w:val="23"/>
                                <w:szCs w:val="23"/>
                              </w:rPr>
                            </w:pPr>
                          </w:p>
                          <w:p w:rsidR="001B1202" w:rsidRPr="006F6F3A" w:rsidRDefault="001B1202" w:rsidP="006F6F3A">
                            <w:pPr>
                              <w:spacing w:line="240" w:lineRule="atLeast"/>
                              <w:jc w:val="center"/>
                              <w:rPr>
                                <w:rFonts w:ascii="Times New Roman" w:hAnsi="Times New Roman"/>
                                <w:b/>
                                <w:noProof/>
                                <w:color w:val="CC3300"/>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6F6F3A">
                              <w:rPr>
                                <w:rFonts w:ascii="Times New Roman" w:hAnsi="Times New Roman"/>
                                <w:b/>
                                <w:noProof/>
                                <w:color w:val="CC3300"/>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Workshop Voetbal</w:t>
                            </w:r>
                          </w:p>
                          <w:p w:rsidR="001B1202" w:rsidRPr="00681BB7" w:rsidRDefault="001B1202" w:rsidP="006F6F3A">
                            <w:pPr>
                              <w:spacing w:line="240" w:lineRule="atLeast"/>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Instructeur: </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t>G. Tieben</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br/>
                              <w:t>Kosten materiaalhuur:</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t>€</w:t>
                            </w:r>
                            <w:r w:rsidR="006F6F3A">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68,-</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br/>
                              <w:t>Kosten per uur:</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t>
                            </w:r>
                            <w:r w:rsidR="006F6F3A">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23,-</w:t>
                            </w:r>
                          </w:p>
                          <w:p w:rsidR="001B1202" w:rsidRPr="00681BB7" w:rsidRDefault="001B1202" w:rsidP="006F6F3A">
                            <w:pPr>
                              <w:spacing w:line="240" w:lineRule="atLeast"/>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Minimale duur:</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1 uur</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br/>
                              <w:t>Maximum aantal deelnemers:</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t>36</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br/>
                              <w:t>Instructeur neemt onder andere ballen, pionnen en zelfs een pannakooi mee.</w:t>
                            </w:r>
                          </w:p>
                          <w:p w:rsidR="001B1202" w:rsidRPr="0033551A" w:rsidRDefault="001B1202" w:rsidP="006F6F3A">
                            <w:pPr>
                              <w:spacing w:line="240" w:lineRule="atLeast"/>
                              <w:rPr>
                                <w:rFonts w:ascii="Times New Roman" w:hAnsi="Times New Roman"/>
                                <w:b/>
                                <w:noProof/>
                                <w:sz w:val="23"/>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1202" w:rsidRPr="006F6F3A" w:rsidRDefault="001B1202" w:rsidP="006F6F3A">
                            <w:pPr>
                              <w:spacing w:line="240" w:lineRule="atLeast"/>
                              <w:jc w:val="center"/>
                              <w:rPr>
                                <w:rFonts w:ascii="Times New Roman" w:hAnsi="Times New Roman"/>
                                <w:b/>
                                <w:noProof/>
                                <w:color w:val="CC3300"/>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6F6F3A">
                              <w:rPr>
                                <w:rFonts w:ascii="Times New Roman" w:hAnsi="Times New Roman"/>
                                <w:b/>
                                <w:noProof/>
                                <w:color w:val="CC3300"/>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Workshop Korfbal</w:t>
                            </w:r>
                          </w:p>
                          <w:p w:rsidR="001B1202" w:rsidRPr="00681BB7" w:rsidRDefault="001B1202" w:rsidP="006F6F3A">
                            <w:pPr>
                              <w:spacing w:line="240" w:lineRule="atLeast"/>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Instructeur: </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t>E. van Dijk</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br/>
                              <w:t>Kosten materiaalhuur:</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t>€</w:t>
                            </w:r>
                            <w:r w:rsidR="006F6F3A">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30,-</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br/>
                              <w:t>Kosten per uur:</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t>
                            </w:r>
                            <w:r w:rsidR="006F6F3A">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34,-</w:t>
                            </w:r>
                          </w:p>
                          <w:p w:rsidR="001B1202" w:rsidRPr="00681BB7" w:rsidRDefault="001B1202" w:rsidP="006F6F3A">
                            <w:pPr>
                              <w:spacing w:line="240" w:lineRule="atLeast"/>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Minimale duur:</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1 uur</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br/>
                              <w:t>Maximum aantal deelnemers:</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t>40</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br/>
                              <w:t>Instructeur neemt onder andere ballen, pionnen en korven en palen mee.</w:t>
                            </w:r>
                          </w:p>
                          <w:p w:rsidR="001B1202" w:rsidRPr="0033551A" w:rsidRDefault="001B1202" w:rsidP="006F6F3A">
                            <w:pPr>
                              <w:spacing w:line="240" w:lineRule="atLeast"/>
                              <w:rPr>
                                <w:noProof/>
                                <w:sz w:val="23"/>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1B1202" w:rsidRPr="006F6F3A" w:rsidRDefault="001B1202" w:rsidP="006F6F3A">
                            <w:pPr>
                              <w:spacing w:line="240" w:lineRule="atLeast"/>
                              <w:jc w:val="center"/>
                              <w:rPr>
                                <w:rFonts w:ascii="Times New Roman" w:hAnsi="Times New Roman"/>
                                <w:b/>
                                <w:noProof/>
                                <w:color w:val="CC3300"/>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6F6F3A">
                              <w:rPr>
                                <w:rFonts w:ascii="Times New Roman" w:hAnsi="Times New Roman"/>
                                <w:b/>
                                <w:noProof/>
                                <w:color w:val="CC3300"/>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Workshop Judo A</w:t>
                            </w:r>
                          </w:p>
                          <w:p w:rsidR="001B1202" w:rsidRPr="00681BB7" w:rsidRDefault="001B1202" w:rsidP="006F6F3A">
                            <w:pPr>
                              <w:spacing w:line="240" w:lineRule="atLeast"/>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Instructeur: </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t>R. Oosterman</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br/>
                              <w:t>Kosten materiaalhuur:</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t>€</w:t>
                            </w:r>
                            <w:r w:rsidR="006F6F3A">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150,-</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br/>
                              <w:t>Kosten per uur:</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t>
                            </w:r>
                            <w:r w:rsidR="006F6F3A">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14,-</w:t>
                            </w:r>
                          </w:p>
                          <w:p w:rsidR="001B1202" w:rsidRPr="00681BB7" w:rsidRDefault="001B1202" w:rsidP="006F6F3A">
                            <w:pPr>
                              <w:spacing w:line="240" w:lineRule="atLeast"/>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Minimale duur:</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1 uur</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br/>
                              <w:t>Maximum aantal deelnemers:</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t>15</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br/>
                              <w:t>Instructeur neemt judopakken en judomat mee.</w:t>
                            </w:r>
                          </w:p>
                          <w:p w:rsidR="001B1202" w:rsidRPr="0033551A" w:rsidRDefault="001B1202" w:rsidP="006F6F3A">
                            <w:pPr>
                              <w:spacing w:line="240" w:lineRule="atLeast"/>
                              <w:rPr>
                                <w:noProof/>
                                <w:sz w:val="23"/>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1B1202" w:rsidRPr="006F6F3A" w:rsidRDefault="001B1202" w:rsidP="006F6F3A">
                            <w:pPr>
                              <w:spacing w:line="240" w:lineRule="atLeast"/>
                              <w:jc w:val="center"/>
                              <w:rPr>
                                <w:rFonts w:ascii="Times New Roman" w:hAnsi="Times New Roman"/>
                                <w:b/>
                                <w:noProof/>
                                <w:color w:val="CC3300"/>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6F6F3A">
                              <w:rPr>
                                <w:rFonts w:ascii="Times New Roman" w:hAnsi="Times New Roman"/>
                                <w:b/>
                                <w:noProof/>
                                <w:color w:val="CC3300"/>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Workshop Judo B</w:t>
                            </w:r>
                          </w:p>
                          <w:p w:rsidR="001B1202" w:rsidRPr="00681BB7" w:rsidRDefault="001B1202" w:rsidP="006F6F3A">
                            <w:pPr>
                              <w:spacing w:line="240" w:lineRule="atLeast"/>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Instructeur: </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t>R. Oosterman</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br/>
                              <w:t>Kosten materiaalhuur:</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t>€</w:t>
                            </w:r>
                            <w:r w:rsidR="006F6F3A">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310,-</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br/>
                              <w:t>Kosten per uur:</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t>
                            </w:r>
                            <w:r w:rsidR="006F6F3A">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21,-</w:t>
                            </w:r>
                          </w:p>
                          <w:p w:rsidR="001B1202" w:rsidRPr="00681BB7" w:rsidRDefault="001B1202" w:rsidP="006F6F3A">
                            <w:pPr>
                              <w:spacing w:line="240" w:lineRule="atLeast"/>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Minimale duur:</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2 uur</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br/>
                              <w:t>Maximum aantal deelnemers:</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t>10</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br/>
                              <w:t>Instructeur neemt judopakken en judomat mee.</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br/>
                              <w:t>Naast Judo leer je tijdens deze Workshop ook andere vechtsporten kennen.</w:t>
                            </w:r>
                          </w:p>
                        </w:txbxContent>
                      </wps:txbx>
                      <wps:bodyPr rot="0" vert="horz" wrap="square" lIns="91440" tIns="45720" rIns="91440" bIns="45720" anchor="t" anchorCtr="0">
                        <a:noAutofit/>
                      </wps:bodyPr>
                    </wps:wsp>
                  </a:graphicData>
                </a:graphic>
              </wp:inline>
            </w:drawing>
          </mc:Choice>
          <mc:Fallback>
            <w:pict>
              <v:shapetype w14:anchorId="1E98111C" id="_x0000_t202" coordsize="21600,21600" o:spt="202" path="m,l,21600r21600,l21600,xe">
                <v:stroke joinstyle="miter"/>
                <v:path gradientshapeok="t" o:connecttype="rect"/>
              </v:shapetype>
              <v:shape id="Text Box 2" o:spid="_x0000_s1026" type="#_x0000_t202" style="width:453.6pt;height:55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" fillcolor="window" strokecolor="#f79646" strokeweight="2pt">
                <v:textbox>
                  <w:txbxContent>
                    <w:p w:rsidR="001B1202" w:rsidRPr="006F6F3A" w:rsidRDefault="001B1202" w:rsidP="006F6F3A">
                      <w:pPr>
                        <w:overflowPunct/>
                        <w:autoSpaceDE/>
                        <w:autoSpaceDN/>
                        <w:adjustRightInd/>
                        <w:spacing w:line="240" w:lineRule="atLeast"/>
                        <w:jc w:val="center"/>
                        <w:textAlignment w:val="auto"/>
                        <w:rPr>
                          <w:rFonts w:ascii="Times New Roman" w:hAnsi="Times New Roman"/>
                          <w:b/>
                          <w:noProof/>
                          <w:color w:val="CC3300"/>
                          <w:sz w:val="48"/>
                          <w:szCs w:val="72"/>
                          <w:lang w:eastAsia="en-US"/>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6F6F3A">
                        <w:rPr>
                          <w:rFonts w:ascii="Times New Roman" w:hAnsi="Times New Roman"/>
                          <w:b/>
                          <w:noProof/>
                          <w:color w:val="CC3300"/>
                          <w:sz w:val="48"/>
                          <w:szCs w:val="72"/>
                          <w:lang w:eastAsia="en-US"/>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Sport Toppers</w:t>
                      </w:r>
                    </w:p>
                    <w:p w:rsidR="001B1202" w:rsidRPr="00681BB7" w:rsidRDefault="001B1202" w:rsidP="006F6F3A">
                      <w:pPr>
                        <w:spacing w:line="240" w:lineRule="atLeast"/>
                        <w:jc w:val="center"/>
                        <w:rPr>
                          <w:szCs w:val="23"/>
                        </w:rPr>
                      </w:pPr>
                      <w:r w:rsidRPr="00681BB7">
                        <w:rPr>
                          <w:szCs w:val="23"/>
                        </w:rPr>
                        <w:t>Sportworkshops voor jong en oud. Ideaal voor bijvoorbeeld een teambuilding dag of een klassenuitje. Onze instructeurs brengen alle benodigde materialen mee. We bieden drie verschillende sporten aan.</w:t>
                      </w:r>
                    </w:p>
                    <w:p w:rsidR="001B1202" w:rsidRPr="0033551A" w:rsidRDefault="001B1202" w:rsidP="006F6F3A">
                      <w:pPr>
                        <w:spacing w:line="240" w:lineRule="atLeast"/>
                        <w:jc w:val="center"/>
                        <w:rPr>
                          <w:sz w:val="23"/>
                          <w:szCs w:val="23"/>
                        </w:rPr>
                      </w:pPr>
                    </w:p>
                    <w:p w:rsidR="001B1202" w:rsidRPr="006F6F3A" w:rsidRDefault="001B1202" w:rsidP="006F6F3A">
                      <w:pPr>
                        <w:spacing w:line="240" w:lineRule="atLeast"/>
                        <w:jc w:val="center"/>
                        <w:rPr>
                          <w:rFonts w:ascii="Times New Roman" w:hAnsi="Times New Roman"/>
                          <w:b/>
                          <w:noProof/>
                          <w:color w:val="CC3300"/>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6F6F3A">
                        <w:rPr>
                          <w:rFonts w:ascii="Times New Roman" w:hAnsi="Times New Roman"/>
                          <w:b/>
                          <w:noProof/>
                          <w:color w:val="CC3300"/>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Workshop Voetbal</w:t>
                      </w:r>
                    </w:p>
                    <w:p w:rsidR="001B1202" w:rsidRPr="00681BB7" w:rsidRDefault="001B1202" w:rsidP="006F6F3A">
                      <w:pPr>
                        <w:spacing w:line="240" w:lineRule="atLeast"/>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Instructeur: </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t>G. Tieben</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br/>
                        <w:t>Kosten materiaalhuur:</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t>€</w:t>
                      </w:r>
                      <w:r w:rsidR="006F6F3A">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68,-</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br/>
                        <w:t>Kosten per uur:</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t>
                      </w:r>
                      <w:r w:rsidR="006F6F3A">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23,-</w:t>
                      </w:r>
                    </w:p>
                    <w:p w:rsidR="001B1202" w:rsidRPr="00681BB7" w:rsidRDefault="001B1202" w:rsidP="006F6F3A">
                      <w:pPr>
                        <w:spacing w:line="240" w:lineRule="atLeast"/>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Minimale duur:</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1 uur</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br/>
                        <w:t>Maximum aantal deelnemers:</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t>36</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br/>
                        <w:t>Instructeur neemt onder andere ballen, pionnen en zelfs een pannakooi mee.</w:t>
                      </w:r>
                    </w:p>
                    <w:p w:rsidR="001B1202" w:rsidRPr="0033551A" w:rsidRDefault="001B1202" w:rsidP="006F6F3A">
                      <w:pPr>
                        <w:spacing w:line="240" w:lineRule="atLeast"/>
                        <w:rPr>
                          <w:rFonts w:ascii="Times New Roman" w:hAnsi="Times New Roman"/>
                          <w:b/>
                          <w:noProof/>
                          <w:sz w:val="23"/>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1202" w:rsidRPr="006F6F3A" w:rsidRDefault="001B1202" w:rsidP="006F6F3A">
                      <w:pPr>
                        <w:spacing w:line="240" w:lineRule="atLeast"/>
                        <w:jc w:val="center"/>
                        <w:rPr>
                          <w:rFonts w:ascii="Times New Roman" w:hAnsi="Times New Roman"/>
                          <w:b/>
                          <w:noProof/>
                          <w:color w:val="CC3300"/>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6F6F3A">
                        <w:rPr>
                          <w:rFonts w:ascii="Times New Roman" w:hAnsi="Times New Roman"/>
                          <w:b/>
                          <w:noProof/>
                          <w:color w:val="CC3300"/>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Workshop Korfbal</w:t>
                      </w:r>
                    </w:p>
                    <w:p w:rsidR="001B1202" w:rsidRPr="00681BB7" w:rsidRDefault="001B1202" w:rsidP="006F6F3A">
                      <w:pPr>
                        <w:spacing w:line="240" w:lineRule="atLeast"/>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Instructeur: </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t>E. van Dijk</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br/>
                        <w:t>Kosten materiaalhuur:</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t>€</w:t>
                      </w:r>
                      <w:r w:rsidR="006F6F3A">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30,-</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br/>
                        <w:t>Kosten per uur:</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t>
                      </w:r>
                      <w:r w:rsidR="006F6F3A">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34,-</w:t>
                      </w:r>
                    </w:p>
                    <w:p w:rsidR="001B1202" w:rsidRPr="00681BB7" w:rsidRDefault="001B1202" w:rsidP="006F6F3A">
                      <w:pPr>
                        <w:spacing w:line="240" w:lineRule="atLeast"/>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Minimale duur:</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1 uur</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br/>
                        <w:t>Maximum aantal deelnemers:</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t>40</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br/>
                        <w:t>Instructeur neemt onder andere ballen, pionnen en korven en palen mee.</w:t>
                      </w:r>
                    </w:p>
                    <w:p w:rsidR="001B1202" w:rsidRPr="0033551A" w:rsidRDefault="001B1202" w:rsidP="006F6F3A">
                      <w:pPr>
                        <w:spacing w:line="240" w:lineRule="atLeast"/>
                        <w:rPr>
                          <w:noProof/>
                          <w:sz w:val="23"/>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1B1202" w:rsidRPr="006F6F3A" w:rsidRDefault="001B1202" w:rsidP="006F6F3A">
                      <w:pPr>
                        <w:spacing w:line="240" w:lineRule="atLeast"/>
                        <w:jc w:val="center"/>
                        <w:rPr>
                          <w:rFonts w:ascii="Times New Roman" w:hAnsi="Times New Roman"/>
                          <w:b/>
                          <w:noProof/>
                          <w:color w:val="CC3300"/>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6F6F3A">
                        <w:rPr>
                          <w:rFonts w:ascii="Times New Roman" w:hAnsi="Times New Roman"/>
                          <w:b/>
                          <w:noProof/>
                          <w:color w:val="CC3300"/>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Workshop Judo A</w:t>
                      </w:r>
                    </w:p>
                    <w:p w:rsidR="001B1202" w:rsidRPr="00681BB7" w:rsidRDefault="001B1202" w:rsidP="006F6F3A">
                      <w:pPr>
                        <w:spacing w:line="240" w:lineRule="atLeast"/>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Instructeur: </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t>R. Oosterman</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br/>
                        <w:t>Kosten materiaalhuur:</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t>€</w:t>
                      </w:r>
                      <w:r w:rsidR="006F6F3A">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150,-</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br/>
                        <w:t>Kosten per uur:</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t>
                      </w:r>
                      <w:r w:rsidR="006F6F3A">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14,-</w:t>
                      </w:r>
                    </w:p>
                    <w:p w:rsidR="001B1202" w:rsidRPr="00681BB7" w:rsidRDefault="001B1202" w:rsidP="006F6F3A">
                      <w:pPr>
                        <w:spacing w:line="240" w:lineRule="atLeast"/>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Minimale duur:</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1 uur</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br/>
                        <w:t>Maximum aantal deelnemers:</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t>15</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br/>
                        <w:t>Instructeur neemt judopakken en judomat mee.</w:t>
                      </w:r>
                    </w:p>
                    <w:p w:rsidR="001B1202" w:rsidRPr="0033551A" w:rsidRDefault="001B1202" w:rsidP="006F6F3A">
                      <w:pPr>
                        <w:spacing w:line="240" w:lineRule="atLeast"/>
                        <w:rPr>
                          <w:noProof/>
                          <w:sz w:val="23"/>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1B1202" w:rsidRPr="006F6F3A" w:rsidRDefault="001B1202" w:rsidP="006F6F3A">
                      <w:pPr>
                        <w:spacing w:line="240" w:lineRule="atLeast"/>
                        <w:jc w:val="center"/>
                        <w:rPr>
                          <w:rFonts w:ascii="Times New Roman" w:hAnsi="Times New Roman"/>
                          <w:b/>
                          <w:noProof/>
                          <w:color w:val="CC3300"/>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6F6F3A">
                        <w:rPr>
                          <w:rFonts w:ascii="Times New Roman" w:hAnsi="Times New Roman"/>
                          <w:b/>
                          <w:noProof/>
                          <w:color w:val="CC3300"/>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Workshop Judo B</w:t>
                      </w:r>
                    </w:p>
                    <w:p w:rsidR="001B1202" w:rsidRPr="00681BB7" w:rsidRDefault="001B1202" w:rsidP="006F6F3A">
                      <w:pPr>
                        <w:spacing w:line="240" w:lineRule="atLeast"/>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Instructeur: </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t>R. Oosterman</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br/>
                        <w:t>Kosten materiaalhuur:</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t>€</w:t>
                      </w:r>
                      <w:r w:rsidR="006F6F3A">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310,-</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br/>
                        <w:t>Kosten per uur:</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t>
                      </w:r>
                      <w:r w:rsidR="006F6F3A">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21,-</w:t>
                      </w:r>
                    </w:p>
                    <w:p w:rsidR="001B1202" w:rsidRPr="00681BB7" w:rsidRDefault="001B1202" w:rsidP="006F6F3A">
                      <w:pPr>
                        <w:spacing w:line="240" w:lineRule="atLeast"/>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Minimale duur:</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2 uur</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br/>
                        <w:t>Maximum aantal deelnemers:</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t>10</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br/>
                        <w:t>Instructeur neemt judopakken en judomat mee.</w:t>
                      </w:r>
                      <w:r w:rsidRPr="00681BB7">
                        <w:rPr>
                          <w:noProof/>
                          <w:szCs w:val="23"/>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br/>
                        <w:t>Naast Judo leer je tijdens deze Workshop ook andere vechtsporten kennen.</w:t>
                      </w:r>
                    </w:p>
                  </w:txbxContent>
                </v:textbox>
                <w10:anchorlock/>
              </v:shape>
            </w:pict>
          </mc:Fallback>
        </mc:AlternateContent>
      </w:r>
    </w:p>
    <w:p w:rsidR="001B1202" w:rsidRPr="00F77B45" w:rsidRDefault="001B1202" w:rsidP="008E7E0D">
      <w:pPr>
        <w:spacing w:line="240" w:lineRule="atLeast"/>
        <w:rPr>
          <w:rFonts w:cs="Arial"/>
          <w:szCs w:val="18"/>
        </w:rPr>
      </w:pPr>
      <w:r w:rsidRPr="00F77B45">
        <w:rPr>
          <w:rFonts w:cs="Arial"/>
          <w:szCs w:val="18"/>
        </w:rPr>
        <w:lastRenderedPageBreak/>
        <w:t xml:space="preserve">Van de school mag je € 500 uitgeven, maar alleen als je klasgenoten ten minste twee sporten kunnen beoefenen en het programma van de sportmiddag geen momenten kent waarop sommige leerlingen niets te doen hebben. Je mag van het budget ook leuke prijsjes en/of sportdrankjes kopen. </w:t>
      </w:r>
    </w:p>
    <w:p w:rsidR="001B1202" w:rsidRPr="00F77B45" w:rsidRDefault="001B1202" w:rsidP="008E7E0D">
      <w:pPr>
        <w:spacing w:line="240" w:lineRule="atLeast"/>
        <w:rPr>
          <w:rFonts w:cs="Arial"/>
          <w:szCs w:val="18"/>
        </w:rPr>
      </w:pPr>
    </w:p>
    <w:p w:rsidR="001B1202" w:rsidRPr="00F77B45" w:rsidRDefault="001B1202" w:rsidP="008E7E0D">
      <w:pPr>
        <w:spacing w:line="240" w:lineRule="atLeast"/>
        <w:rPr>
          <w:rFonts w:cs="Arial"/>
          <w:szCs w:val="18"/>
        </w:rPr>
      </w:pPr>
      <w:r w:rsidRPr="00F77B45">
        <w:rPr>
          <w:rFonts w:cs="Arial"/>
          <w:szCs w:val="18"/>
        </w:rPr>
        <w:t>Je kiest er voor om een van beide workshops Judo A of B een paar keer achter elkaar aan te bieden, zodat alle leerlingen kennis kunnen maken met judo. Niet alle judoworkshops hoeven precies even lang te duren. Omdat niet alle leerlingen tegelijkertijd aan een judoworkshop kunnen meedoen, wil je ook twee keer de workshop Voetbal en in aansluiting daarop één keer de workshop Korfbal houden voor de leerlingen die de judoworkshop al gevolgd hebben of nog moeten volgen.</w:t>
      </w:r>
    </w:p>
    <w:p w:rsidR="001B1202" w:rsidRPr="00F77B45" w:rsidRDefault="001B1202" w:rsidP="008E7E0D">
      <w:pPr>
        <w:spacing w:line="240" w:lineRule="atLeast"/>
        <w:rPr>
          <w:rFonts w:cs="Arial"/>
          <w:szCs w:val="18"/>
        </w:rPr>
      </w:pPr>
    </w:p>
    <w:p w:rsidR="001B1202" w:rsidRPr="00F77B45" w:rsidRDefault="001B1202" w:rsidP="008E7E0D">
      <w:pPr>
        <w:spacing w:line="240" w:lineRule="atLeast"/>
        <w:rPr>
          <w:rFonts w:cs="Arial"/>
          <w:szCs w:val="18"/>
        </w:rPr>
      </w:pPr>
      <w:r w:rsidRPr="00F77B45">
        <w:rPr>
          <w:rFonts w:cs="Arial"/>
          <w:szCs w:val="18"/>
        </w:rPr>
        <w:t>Maak een aantrekkelijk programma en een begroting voor de sportmiddag.</w:t>
      </w:r>
    </w:p>
    <w:p w:rsidR="001B1202" w:rsidRPr="00F77B45" w:rsidRDefault="001B1202" w:rsidP="008E7E0D">
      <w:pPr>
        <w:spacing w:line="240" w:lineRule="atLeast"/>
        <w:rPr>
          <w:rFonts w:cs="Arial"/>
          <w:szCs w:val="18"/>
        </w:rPr>
      </w:pPr>
      <w:r w:rsidRPr="00F77B45">
        <w:rPr>
          <w:rFonts w:cs="Arial"/>
          <w:szCs w:val="18"/>
        </w:rPr>
        <w:br w:type="page"/>
      </w:r>
    </w:p>
    <w:p w:rsidR="001B1202" w:rsidRPr="008801EC" w:rsidRDefault="001B1202" w:rsidP="008801EC">
      <w:pPr>
        <w:pStyle w:val="Kop1"/>
        <w:overflowPunct w:val="0"/>
        <w:autoSpaceDE w:val="0"/>
        <w:autoSpaceDN w:val="0"/>
        <w:adjustRightInd w:val="0"/>
        <w:spacing w:before="0"/>
        <w:textAlignment w:val="baseline"/>
        <w:rPr>
          <w:rFonts w:ascii="Arial" w:hAnsi="Arial" w:cs="Arial"/>
          <w:b/>
          <w:sz w:val="24"/>
          <w:szCs w:val="24"/>
        </w:rPr>
      </w:pPr>
      <w:r w:rsidRPr="008801EC">
        <w:rPr>
          <w:rFonts w:ascii="Arial" w:hAnsi="Arial" w:cs="Arial"/>
          <w:b/>
          <w:sz w:val="24"/>
          <w:szCs w:val="24"/>
        </w:rPr>
        <w:lastRenderedPageBreak/>
        <w:t>Voorbeelduitwerking</w:t>
      </w:r>
    </w:p>
    <w:p w:rsidR="001B1202" w:rsidRPr="00F77B45" w:rsidRDefault="001B1202" w:rsidP="008E7E0D">
      <w:pPr>
        <w:spacing w:line="240" w:lineRule="atLeast"/>
        <w:rPr>
          <w:rFonts w:cs="Arial"/>
          <w:szCs w:val="18"/>
        </w:rPr>
      </w:pPr>
    </w:p>
    <w:p w:rsidR="001B1202" w:rsidRPr="00F77B45" w:rsidRDefault="001B1202" w:rsidP="008E7E0D">
      <w:pPr>
        <w:spacing w:line="240" w:lineRule="atLeast"/>
        <w:rPr>
          <w:rFonts w:cs="Arial"/>
          <w:szCs w:val="18"/>
        </w:rPr>
      </w:pPr>
      <w:r w:rsidRPr="00F77B45">
        <w:rPr>
          <w:rFonts w:cs="Arial"/>
          <w:szCs w:val="18"/>
        </w:rPr>
        <w:t>Workshop Judo B valt af. Deze workshop zou ten minste drie keer georganiseerd moeten worden bij een klassengrootte van 20 tot/met 30 leerlingen en daarvoor is geen tijd. Bovendien is deze workshop te duur.</w:t>
      </w:r>
    </w:p>
    <w:p w:rsidR="001B1202" w:rsidRPr="00F77B45" w:rsidRDefault="001B1202" w:rsidP="008E7E0D">
      <w:pPr>
        <w:spacing w:line="240" w:lineRule="atLeast"/>
        <w:rPr>
          <w:rFonts w:cs="Arial"/>
          <w:szCs w:val="18"/>
        </w:rPr>
      </w:pPr>
    </w:p>
    <w:p w:rsidR="001B1202" w:rsidRPr="00F77B45" w:rsidRDefault="001B1202" w:rsidP="008E7E0D">
      <w:pPr>
        <w:spacing w:line="240" w:lineRule="atLeast"/>
        <w:rPr>
          <w:rFonts w:cs="Arial"/>
          <w:szCs w:val="18"/>
        </w:rPr>
      </w:pPr>
      <w:r w:rsidRPr="00F77B45">
        <w:rPr>
          <w:rFonts w:cs="Arial"/>
          <w:szCs w:val="18"/>
        </w:rPr>
        <w:t>Workshop Judo A moet drie keer gehouden worden om iedereen aan bod te laten komen. In totaal wordt er vier uur gevuld, ongeacht hoe lang elk van de workshops duren. Dat kost € 150 + 4 x € 14 = € 206.</w:t>
      </w:r>
    </w:p>
    <w:p w:rsidR="001B1202" w:rsidRPr="00F77B45" w:rsidRDefault="001B1202" w:rsidP="008E7E0D">
      <w:pPr>
        <w:spacing w:line="240" w:lineRule="atLeast"/>
        <w:rPr>
          <w:rFonts w:cs="Arial"/>
          <w:szCs w:val="18"/>
        </w:rPr>
      </w:pPr>
    </w:p>
    <w:p w:rsidR="001B1202" w:rsidRPr="00F77B45" w:rsidRDefault="001B1202" w:rsidP="008E7E0D">
      <w:pPr>
        <w:spacing w:line="240" w:lineRule="atLeast"/>
        <w:rPr>
          <w:rFonts w:cs="Arial"/>
          <w:szCs w:val="18"/>
        </w:rPr>
      </w:pPr>
      <w:r w:rsidRPr="00F77B45">
        <w:rPr>
          <w:rFonts w:cs="Arial"/>
          <w:szCs w:val="18"/>
        </w:rPr>
        <w:t>Twee workshops Voetbal kosten minimaal € 68 + 2 x 1 uur á € 23 = € 114.</w:t>
      </w:r>
    </w:p>
    <w:p w:rsidR="001B1202" w:rsidRPr="00F77B45" w:rsidRDefault="001B1202" w:rsidP="008E7E0D">
      <w:pPr>
        <w:spacing w:line="240" w:lineRule="atLeast"/>
        <w:rPr>
          <w:rFonts w:cs="Arial"/>
          <w:szCs w:val="18"/>
        </w:rPr>
      </w:pPr>
    </w:p>
    <w:p w:rsidR="001B1202" w:rsidRPr="00F77B45" w:rsidRDefault="001B1202" w:rsidP="008E7E0D">
      <w:pPr>
        <w:spacing w:line="240" w:lineRule="atLeast"/>
        <w:rPr>
          <w:rFonts w:cs="Arial"/>
          <w:szCs w:val="18"/>
        </w:rPr>
      </w:pPr>
      <w:r w:rsidRPr="00F77B45">
        <w:rPr>
          <w:rFonts w:cs="Arial"/>
          <w:szCs w:val="18"/>
        </w:rPr>
        <w:t>Een workshop Korfbal kost minimaal € 30 + 1 uur à € 34 = € 64.</w:t>
      </w:r>
    </w:p>
    <w:p w:rsidR="001B1202" w:rsidRPr="00F77B45" w:rsidRDefault="001B1202" w:rsidP="008E7E0D">
      <w:pPr>
        <w:spacing w:line="240" w:lineRule="atLeast"/>
        <w:rPr>
          <w:rFonts w:cs="Arial"/>
          <w:szCs w:val="18"/>
        </w:rPr>
      </w:pPr>
    </w:p>
    <w:p w:rsidR="001B1202" w:rsidRPr="00F77B45" w:rsidRDefault="001B1202" w:rsidP="008E7E0D">
      <w:pPr>
        <w:spacing w:line="240" w:lineRule="atLeast"/>
        <w:rPr>
          <w:rFonts w:cs="Arial"/>
          <w:szCs w:val="18"/>
        </w:rPr>
      </w:pPr>
      <w:r w:rsidRPr="00F77B45">
        <w:rPr>
          <w:rFonts w:cs="Arial"/>
          <w:szCs w:val="18"/>
        </w:rPr>
        <w:t>In totaal moet er ten minste € 384 betaald worden en moet er nog een uur tijd gevuld worden met voetbal en/of korfbal.</w:t>
      </w:r>
    </w:p>
    <w:p w:rsidR="001B1202" w:rsidRPr="00F77B45" w:rsidRDefault="001B1202" w:rsidP="008E7E0D">
      <w:pPr>
        <w:spacing w:line="240" w:lineRule="atLeast"/>
        <w:rPr>
          <w:rFonts w:cs="Arial"/>
          <w:szCs w:val="18"/>
        </w:rPr>
      </w:pPr>
    </w:p>
    <w:p w:rsidR="001B1202" w:rsidRPr="00F77B45" w:rsidRDefault="001B1202" w:rsidP="008E7E0D">
      <w:pPr>
        <w:spacing w:line="240" w:lineRule="atLeast"/>
        <w:rPr>
          <w:rFonts w:cs="Arial"/>
          <w:szCs w:val="18"/>
        </w:rPr>
      </w:pPr>
      <w:r w:rsidRPr="00F77B45">
        <w:rPr>
          <w:rFonts w:cs="Arial"/>
          <w:szCs w:val="18"/>
        </w:rPr>
        <w:t xml:space="preserve">Stel dat de leerlingen € 90 uitgeven aan prijsjes en sportdrank. Dan is er nog € 26 over om het resterende uur van de sportmiddag te vullen. Stel dat er </w:t>
      </w:r>
      <w:r w:rsidRPr="00F77B45">
        <w:rPr>
          <w:rFonts w:cs="Arial"/>
          <w:i/>
          <w:szCs w:val="18"/>
        </w:rPr>
        <w:t>x</w:t>
      </w:r>
      <w:r w:rsidRPr="00F77B45">
        <w:rPr>
          <w:rFonts w:cs="Arial"/>
          <w:szCs w:val="18"/>
        </w:rPr>
        <w:t xml:space="preserve"> uur extra aan korfbal besteed wordt. Dan is er nog 1 – </w:t>
      </w:r>
      <w:r w:rsidRPr="00F77B45">
        <w:rPr>
          <w:rFonts w:cs="Arial"/>
          <w:i/>
          <w:szCs w:val="18"/>
        </w:rPr>
        <w:t>x</w:t>
      </w:r>
      <w:r w:rsidRPr="00F77B45">
        <w:rPr>
          <w:rFonts w:cs="Arial"/>
          <w:szCs w:val="18"/>
        </w:rPr>
        <w:t xml:space="preserve"> uur over om extra aan voetbal te besteden. De kosten hiervoor bedragen</w:t>
      </w:r>
    </w:p>
    <w:p w:rsidR="001B1202" w:rsidRPr="00F77B45" w:rsidRDefault="001B1202" w:rsidP="008E7E0D">
      <w:pPr>
        <w:spacing w:line="240" w:lineRule="atLeast"/>
        <w:rPr>
          <w:rFonts w:cs="Arial"/>
          <w:szCs w:val="18"/>
        </w:rPr>
      </w:pPr>
      <w:r w:rsidRPr="00F77B45">
        <w:rPr>
          <w:rFonts w:cs="Arial"/>
          <w:szCs w:val="18"/>
        </w:rPr>
        <w:t>34</w:t>
      </w:r>
      <w:r w:rsidRPr="00F77B45">
        <w:rPr>
          <w:rFonts w:cs="Arial"/>
          <w:i/>
          <w:szCs w:val="18"/>
        </w:rPr>
        <w:t>x</w:t>
      </w:r>
      <w:r w:rsidRPr="00F77B45">
        <w:rPr>
          <w:rFonts w:cs="Arial"/>
          <w:szCs w:val="18"/>
        </w:rPr>
        <w:t xml:space="preserve"> + 23(1 – </w:t>
      </w:r>
      <w:r w:rsidRPr="00F77B45">
        <w:rPr>
          <w:rFonts w:cs="Arial"/>
          <w:i/>
          <w:szCs w:val="18"/>
        </w:rPr>
        <w:t>x</w:t>
      </w:r>
      <w:r w:rsidRPr="00F77B45">
        <w:rPr>
          <w:rFonts w:cs="Arial"/>
          <w:szCs w:val="18"/>
        </w:rPr>
        <w:t>) = 23 + 11</w:t>
      </w:r>
      <w:r w:rsidRPr="00F77B45">
        <w:rPr>
          <w:rFonts w:cs="Arial"/>
          <w:i/>
          <w:szCs w:val="18"/>
        </w:rPr>
        <w:t>x</w:t>
      </w:r>
      <w:r w:rsidRPr="00F77B45">
        <w:rPr>
          <w:rFonts w:cs="Arial"/>
          <w:szCs w:val="18"/>
        </w:rPr>
        <w:t xml:space="preserve"> euro. Voor welke waarde van x bedragen deze kosten € 26? Dat volgt uit de vergelijking 23 + 11</w:t>
      </w:r>
      <w:r w:rsidRPr="00F77B45">
        <w:rPr>
          <w:rFonts w:cs="Arial"/>
          <w:i/>
          <w:szCs w:val="18"/>
        </w:rPr>
        <w:t>x</w:t>
      </w:r>
      <w:r w:rsidRPr="00F77B45">
        <w:rPr>
          <w:rFonts w:cs="Arial"/>
          <w:szCs w:val="18"/>
        </w:rPr>
        <w:t xml:space="preserve"> = 26. De oplossing daarvan is </w:t>
      </w:r>
      <w:r w:rsidRPr="00F77B45">
        <w:rPr>
          <w:rFonts w:cs="Arial"/>
          <w:i/>
          <w:szCs w:val="18"/>
        </w:rPr>
        <w:t>x</w:t>
      </w:r>
      <w:r w:rsidRPr="00F77B45">
        <w:rPr>
          <w:rFonts w:cs="Arial"/>
          <w:szCs w:val="18"/>
        </w:rPr>
        <w:t xml:space="preserve"> = 0,27 uur, dus ruim een kwartier. Het budget gaat (bijna) helemaal op als de workshop Korfbal een kwartier extra, dus 1:15 uur duurt. De beide voetbalworkshops duren in dat geval samen 2:45 uur, dus ruim 1:20 uur elk.</w:t>
      </w:r>
    </w:p>
    <w:p w:rsidR="001B1202" w:rsidRPr="00F77B45" w:rsidRDefault="001B1202" w:rsidP="008E7E0D">
      <w:pPr>
        <w:spacing w:line="240" w:lineRule="atLeast"/>
        <w:rPr>
          <w:rFonts w:cs="Arial"/>
          <w:szCs w:val="18"/>
        </w:rPr>
      </w:pPr>
    </w:p>
    <w:p w:rsidR="001B1202" w:rsidRPr="00F77B45" w:rsidRDefault="001B1202" w:rsidP="008E7E0D">
      <w:pPr>
        <w:spacing w:line="240" w:lineRule="atLeast"/>
        <w:rPr>
          <w:rFonts w:cs="Arial"/>
          <w:szCs w:val="18"/>
        </w:rPr>
      </w:pPr>
      <w:r w:rsidRPr="00F77B45">
        <w:rPr>
          <w:rFonts w:cs="Arial"/>
          <w:szCs w:val="18"/>
        </w:rPr>
        <w:t>Het programma ziet er in dit geval als volgt uit:</w:t>
      </w:r>
    </w:p>
    <w:p w:rsidR="001B1202" w:rsidRPr="00F77B45" w:rsidRDefault="001B1202" w:rsidP="008E7E0D">
      <w:pPr>
        <w:spacing w:line="240" w:lineRule="atLeast"/>
        <w:rPr>
          <w:rFonts w:cs="Arial"/>
          <w:szCs w:val="18"/>
        </w:rPr>
      </w:pPr>
    </w:p>
    <w:p w:rsidR="001B1202" w:rsidRPr="00F77B45" w:rsidRDefault="001B1202" w:rsidP="008801EC">
      <w:pPr>
        <w:pBdr>
          <w:top w:val="single" w:sz="4" w:space="1" w:color="auto"/>
          <w:left w:val="single" w:sz="4" w:space="4" w:color="auto"/>
          <w:bottom w:val="single" w:sz="4" w:space="1" w:color="auto"/>
          <w:right w:val="single" w:sz="4" w:space="4" w:color="auto"/>
        </w:pBdr>
        <w:spacing w:before="120" w:after="120" w:line="240" w:lineRule="atLeast"/>
        <w:rPr>
          <w:rFonts w:cs="Arial"/>
          <w:szCs w:val="18"/>
        </w:rPr>
      </w:pPr>
      <w:r w:rsidRPr="00F77B45">
        <w:rPr>
          <w:rFonts w:cs="Arial"/>
          <w:szCs w:val="18"/>
        </w:rPr>
        <w:t>Ronde 1</w:t>
      </w:r>
      <w:r w:rsidRPr="00F77B45">
        <w:rPr>
          <w:rFonts w:cs="Arial"/>
          <w:szCs w:val="18"/>
        </w:rPr>
        <w:tab/>
        <w:t>12:30 – 13:50 uur</w:t>
      </w:r>
      <w:r w:rsidRPr="00F77B45">
        <w:rPr>
          <w:rFonts w:cs="Arial"/>
          <w:szCs w:val="18"/>
        </w:rPr>
        <w:tab/>
      </w:r>
      <w:r w:rsidRPr="00F77B45">
        <w:rPr>
          <w:rFonts w:cs="Arial"/>
          <w:szCs w:val="18"/>
        </w:rPr>
        <w:tab/>
        <w:t>Voetbal</w:t>
      </w:r>
      <w:r w:rsidRPr="00F77B45">
        <w:rPr>
          <w:rFonts w:cs="Arial"/>
          <w:szCs w:val="18"/>
        </w:rPr>
        <w:tab/>
      </w:r>
      <w:r w:rsidRPr="00F77B45">
        <w:rPr>
          <w:rFonts w:cs="Arial"/>
          <w:szCs w:val="18"/>
        </w:rPr>
        <w:tab/>
        <w:t>Judo A</w:t>
      </w:r>
    </w:p>
    <w:p w:rsidR="001B1202" w:rsidRPr="00F77B45" w:rsidRDefault="001B1202" w:rsidP="008801EC">
      <w:pPr>
        <w:pBdr>
          <w:top w:val="single" w:sz="4" w:space="1" w:color="auto"/>
          <w:left w:val="single" w:sz="4" w:space="4" w:color="auto"/>
          <w:bottom w:val="single" w:sz="4" w:space="1" w:color="auto"/>
          <w:right w:val="single" w:sz="4" w:space="4" w:color="auto"/>
        </w:pBdr>
        <w:spacing w:before="120" w:after="120" w:line="240" w:lineRule="atLeast"/>
        <w:rPr>
          <w:rFonts w:cs="Arial"/>
          <w:szCs w:val="18"/>
        </w:rPr>
      </w:pPr>
      <w:r w:rsidRPr="00F77B45">
        <w:rPr>
          <w:rFonts w:cs="Arial"/>
          <w:szCs w:val="18"/>
        </w:rPr>
        <w:t>Ronde 2</w:t>
      </w:r>
      <w:r w:rsidRPr="00F77B45">
        <w:rPr>
          <w:rFonts w:cs="Arial"/>
          <w:szCs w:val="18"/>
        </w:rPr>
        <w:tab/>
        <w:t>13:50 – 15:15 uur</w:t>
      </w:r>
      <w:r w:rsidRPr="00F77B45">
        <w:rPr>
          <w:rFonts w:cs="Arial"/>
          <w:szCs w:val="18"/>
        </w:rPr>
        <w:tab/>
      </w:r>
      <w:r w:rsidRPr="00F77B45">
        <w:rPr>
          <w:rFonts w:cs="Arial"/>
          <w:szCs w:val="18"/>
        </w:rPr>
        <w:tab/>
        <w:t>Voetbal</w:t>
      </w:r>
      <w:r w:rsidRPr="00F77B45">
        <w:rPr>
          <w:rFonts w:cs="Arial"/>
          <w:szCs w:val="18"/>
        </w:rPr>
        <w:tab/>
      </w:r>
      <w:r w:rsidRPr="00F77B45">
        <w:rPr>
          <w:rFonts w:cs="Arial"/>
          <w:szCs w:val="18"/>
        </w:rPr>
        <w:tab/>
        <w:t>Judo A</w:t>
      </w:r>
    </w:p>
    <w:p w:rsidR="001B1202" w:rsidRPr="00F77B45" w:rsidRDefault="001B1202" w:rsidP="008801EC">
      <w:pPr>
        <w:pBdr>
          <w:top w:val="single" w:sz="4" w:space="1" w:color="auto"/>
          <w:left w:val="single" w:sz="4" w:space="4" w:color="auto"/>
          <w:bottom w:val="single" w:sz="4" w:space="1" w:color="auto"/>
          <w:right w:val="single" w:sz="4" w:space="4" w:color="auto"/>
        </w:pBdr>
        <w:spacing w:before="120" w:after="120" w:line="240" w:lineRule="atLeast"/>
        <w:rPr>
          <w:rFonts w:cs="Arial"/>
          <w:szCs w:val="18"/>
        </w:rPr>
      </w:pPr>
      <w:r w:rsidRPr="00F77B45">
        <w:rPr>
          <w:rFonts w:cs="Arial"/>
          <w:szCs w:val="18"/>
        </w:rPr>
        <w:t>Ronde 3</w:t>
      </w:r>
      <w:r w:rsidRPr="00F77B45">
        <w:rPr>
          <w:rFonts w:cs="Arial"/>
          <w:szCs w:val="18"/>
        </w:rPr>
        <w:tab/>
        <w:t>15:15 – 16:30 uur</w:t>
      </w:r>
      <w:r w:rsidRPr="00F77B45">
        <w:rPr>
          <w:rFonts w:cs="Arial"/>
          <w:szCs w:val="18"/>
        </w:rPr>
        <w:tab/>
      </w:r>
      <w:r w:rsidRPr="00F77B45">
        <w:rPr>
          <w:rFonts w:cs="Arial"/>
          <w:szCs w:val="18"/>
        </w:rPr>
        <w:tab/>
        <w:t>Korfbal</w:t>
      </w:r>
      <w:r w:rsidRPr="00F77B45">
        <w:rPr>
          <w:rFonts w:cs="Arial"/>
          <w:szCs w:val="18"/>
        </w:rPr>
        <w:tab/>
      </w:r>
      <w:r w:rsidRPr="00F77B45">
        <w:rPr>
          <w:rFonts w:cs="Arial"/>
          <w:szCs w:val="18"/>
        </w:rPr>
        <w:tab/>
        <w:t>Judo A</w:t>
      </w:r>
    </w:p>
    <w:p w:rsidR="001B1202" w:rsidRPr="00F77B45" w:rsidRDefault="001B1202" w:rsidP="008E7E0D">
      <w:pPr>
        <w:spacing w:line="240" w:lineRule="atLeast"/>
        <w:rPr>
          <w:rFonts w:cs="Arial"/>
          <w:szCs w:val="18"/>
        </w:rPr>
      </w:pPr>
    </w:p>
    <w:p w:rsidR="001B1202" w:rsidRPr="00F77B45" w:rsidRDefault="001B1202" w:rsidP="008E7E0D">
      <w:pPr>
        <w:spacing w:line="240" w:lineRule="atLeast"/>
        <w:rPr>
          <w:rFonts w:cs="Arial"/>
          <w:szCs w:val="18"/>
        </w:rPr>
      </w:pPr>
      <w:r w:rsidRPr="00F77B45">
        <w:rPr>
          <w:rFonts w:cs="Arial"/>
          <w:szCs w:val="18"/>
        </w:rPr>
        <w:t>Begroting</w:t>
      </w:r>
    </w:p>
    <w:p w:rsidR="001B1202" w:rsidRPr="00F77B45" w:rsidRDefault="001B1202" w:rsidP="008E7E0D">
      <w:pPr>
        <w:spacing w:line="240" w:lineRule="atLeast"/>
        <w:rPr>
          <w:rFonts w:cs="Arial"/>
          <w:szCs w:val="18"/>
        </w:rPr>
      </w:pPr>
    </w:p>
    <w:p w:rsidR="001B1202" w:rsidRPr="00F77B45" w:rsidRDefault="001B1202" w:rsidP="008801EC">
      <w:pPr>
        <w:pBdr>
          <w:top w:val="single" w:sz="4" w:space="1" w:color="auto"/>
          <w:left w:val="single" w:sz="4" w:space="4" w:color="auto"/>
          <w:bottom w:val="single" w:sz="4" w:space="1" w:color="auto"/>
          <w:right w:val="single" w:sz="4" w:space="4" w:color="auto"/>
        </w:pBdr>
        <w:spacing w:before="120" w:after="120" w:line="240" w:lineRule="atLeast"/>
        <w:rPr>
          <w:rFonts w:cs="Arial"/>
          <w:szCs w:val="18"/>
          <w:lang w:val="en-GB"/>
        </w:rPr>
      </w:pPr>
      <w:r w:rsidRPr="00F77B45">
        <w:rPr>
          <w:rFonts w:cs="Arial"/>
          <w:szCs w:val="18"/>
          <w:lang w:val="en-GB"/>
        </w:rPr>
        <w:t>Workshops Judo A</w:t>
      </w:r>
      <w:r w:rsidRPr="00F77B45">
        <w:rPr>
          <w:rFonts w:cs="Arial"/>
          <w:szCs w:val="18"/>
          <w:lang w:val="en-GB"/>
        </w:rPr>
        <w:tab/>
      </w:r>
      <w:r w:rsidRPr="00F77B45">
        <w:rPr>
          <w:rFonts w:cs="Arial"/>
          <w:szCs w:val="18"/>
          <w:lang w:val="en-GB"/>
        </w:rPr>
        <w:tab/>
        <w:t>€ 206</w:t>
      </w:r>
      <w:r w:rsidR="00D76E34">
        <w:rPr>
          <w:rFonts w:cs="Arial"/>
          <w:szCs w:val="18"/>
          <w:lang w:val="en-GB"/>
        </w:rPr>
        <w:t>,00</w:t>
      </w:r>
    </w:p>
    <w:p w:rsidR="001B1202" w:rsidRPr="00F77B45" w:rsidRDefault="001B1202" w:rsidP="008801EC">
      <w:pPr>
        <w:pBdr>
          <w:top w:val="single" w:sz="4" w:space="1" w:color="auto"/>
          <w:left w:val="single" w:sz="4" w:space="4" w:color="auto"/>
          <w:bottom w:val="single" w:sz="4" w:space="1" w:color="auto"/>
          <w:right w:val="single" w:sz="4" w:space="4" w:color="auto"/>
        </w:pBdr>
        <w:spacing w:before="120" w:after="120" w:line="240" w:lineRule="atLeast"/>
        <w:rPr>
          <w:rFonts w:cs="Arial"/>
          <w:szCs w:val="18"/>
          <w:lang w:val="en-GB"/>
        </w:rPr>
      </w:pPr>
      <w:r w:rsidRPr="00F77B45">
        <w:rPr>
          <w:rFonts w:cs="Arial"/>
          <w:szCs w:val="18"/>
          <w:lang w:val="en-GB"/>
        </w:rPr>
        <w:t>Workshops Voetbal</w:t>
      </w:r>
      <w:r w:rsidRPr="00F77B45">
        <w:rPr>
          <w:rFonts w:cs="Arial"/>
          <w:szCs w:val="18"/>
          <w:lang w:val="en-GB"/>
        </w:rPr>
        <w:tab/>
      </w:r>
      <w:r w:rsidRPr="00F77B45">
        <w:rPr>
          <w:rFonts w:cs="Arial"/>
          <w:szCs w:val="18"/>
          <w:lang w:val="en-GB"/>
        </w:rPr>
        <w:tab/>
        <w:t>€ 131,25</w:t>
      </w:r>
    </w:p>
    <w:p w:rsidR="001B1202" w:rsidRPr="00F77B45" w:rsidRDefault="001B1202" w:rsidP="008801EC">
      <w:pPr>
        <w:pBdr>
          <w:top w:val="single" w:sz="4" w:space="1" w:color="auto"/>
          <w:left w:val="single" w:sz="4" w:space="4" w:color="auto"/>
          <w:bottom w:val="single" w:sz="4" w:space="1" w:color="auto"/>
          <w:right w:val="single" w:sz="4" w:space="4" w:color="auto"/>
        </w:pBdr>
        <w:spacing w:before="120" w:after="120" w:line="240" w:lineRule="atLeast"/>
        <w:rPr>
          <w:rFonts w:cs="Arial"/>
          <w:szCs w:val="18"/>
        </w:rPr>
      </w:pPr>
      <w:r w:rsidRPr="00F77B45">
        <w:rPr>
          <w:rFonts w:cs="Arial"/>
          <w:szCs w:val="18"/>
        </w:rPr>
        <w:t>Workshop Korfbal</w:t>
      </w:r>
      <w:r w:rsidRPr="00F77B45">
        <w:rPr>
          <w:rFonts w:cs="Arial"/>
          <w:szCs w:val="18"/>
        </w:rPr>
        <w:tab/>
      </w:r>
      <w:r w:rsidRPr="00F77B45">
        <w:rPr>
          <w:rFonts w:cs="Arial"/>
          <w:szCs w:val="18"/>
        </w:rPr>
        <w:tab/>
        <w:t xml:space="preserve">€ </w:t>
      </w:r>
      <w:r w:rsidR="008801EC">
        <w:rPr>
          <w:rFonts w:cs="Arial"/>
          <w:szCs w:val="18"/>
        </w:rPr>
        <w:t xml:space="preserve">  </w:t>
      </w:r>
      <w:r w:rsidRPr="00F77B45">
        <w:rPr>
          <w:rFonts w:cs="Arial"/>
          <w:szCs w:val="18"/>
        </w:rPr>
        <w:t>72,50</w:t>
      </w:r>
    </w:p>
    <w:p w:rsidR="001B1202" w:rsidRPr="00F77B45" w:rsidRDefault="001B1202" w:rsidP="008801EC">
      <w:pPr>
        <w:pBdr>
          <w:top w:val="single" w:sz="4" w:space="1" w:color="auto"/>
          <w:left w:val="single" w:sz="4" w:space="4" w:color="auto"/>
          <w:bottom w:val="single" w:sz="4" w:space="1" w:color="auto"/>
          <w:right w:val="single" w:sz="4" w:space="4" w:color="auto"/>
        </w:pBdr>
        <w:spacing w:before="120" w:after="120" w:line="240" w:lineRule="atLeast"/>
        <w:rPr>
          <w:rFonts w:cs="Arial"/>
          <w:szCs w:val="18"/>
          <w:u w:val="single"/>
        </w:rPr>
      </w:pPr>
      <w:r w:rsidRPr="00F77B45">
        <w:rPr>
          <w:rFonts w:cs="Arial"/>
          <w:szCs w:val="18"/>
          <w:u w:val="single"/>
        </w:rPr>
        <w:t>Prijsjes / sportdrank</w:t>
      </w:r>
      <w:r w:rsidRPr="00F77B45">
        <w:rPr>
          <w:rFonts w:cs="Arial"/>
          <w:szCs w:val="18"/>
          <w:u w:val="single"/>
        </w:rPr>
        <w:tab/>
      </w:r>
      <w:r w:rsidRPr="00F77B45">
        <w:rPr>
          <w:rFonts w:cs="Arial"/>
          <w:szCs w:val="18"/>
          <w:u w:val="single"/>
        </w:rPr>
        <w:tab/>
        <w:t>€</w:t>
      </w:r>
      <w:r w:rsidR="008801EC">
        <w:rPr>
          <w:rFonts w:cs="Arial"/>
          <w:szCs w:val="18"/>
          <w:u w:val="single"/>
        </w:rPr>
        <w:t xml:space="preserve">  </w:t>
      </w:r>
      <w:r w:rsidRPr="00F77B45">
        <w:rPr>
          <w:rFonts w:cs="Arial"/>
          <w:szCs w:val="18"/>
          <w:u w:val="single"/>
        </w:rPr>
        <w:t xml:space="preserve"> 90</w:t>
      </w:r>
      <w:r w:rsidR="00D76E34">
        <w:rPr>
          <w:rFonts w:cs="Arial"/>
          <w:szCs w:val="18"/>
          <w:u w:val="single"/>
        </w:rPr>
        <w:t>,00</w:t>
      </w:r>
      <w:r w:rsidRPr="00F77B45">
        <w:rPr>
          <w:rFonts w:cs="Arial"/>
          <w:szCs w:val="18"/>
          <w:u w:val="single"/>
        </w:rPr>
        <w:t xml:space="preserve">   +</w:t>
      </w:r>
    </w:p>
    <w:p w:rsidR="001B1202" w:rsidRPr="00F77B45" w:rsidRDefault="001B1202" w:rsidP="008801EC">
      <w:pPr>
        <w:pBdr>
          <w:top w:val="single" w:sz="4" w:space="1" w:color="auto"/>
          <w:left w:val="single" w:sz="4" w:space="4" w:color="auto"/>
          <w:bottom w:val="single" w:sz="4" w:space="1" w:color="auto"/>
          <w:right w:val="single" w:sz="4" w:space="4" w:color="auto"/>
        </w:pBdr>
        <w:spacing w:before="120" w:after="120" w:line="240" w:lineRule="atLeast"/>
        <w:rPr>
          <w:rFonts w:cs="Arial"/>
          <w:szCs w:val="18"/>
        </w:rPr>
      </w:pPr>
      <w:r w:rsidRPr="00F77B45">
        <w:rPr>
          <w:rFonts w:cs="Arial"/>
          <w:szCs w:val="18"/>
        </w:rPr>
        <w:t>Totaal</w:t>
      </w:r>
      <w:r w:rsidRPr="00F77B45">
        <w:rPr>
          <w:rFonts w:cs="Arial"/>
          <w:szCs w:val="18"/>
        </w:rPr>
        <w:tab/>
      </w:r>
      <w:r w:rsidRPr="00F77B45">
        <w:rPr>
          <w:rFonts w:cs="Arial"/>
          <w:szCs w:val="18"/>
        </w:rPr>
        <w:tab/>
      </w:r>
      <w:r w:rsidRPr="00F77B45">
        <w:rPr>
          <w:rFonts w:cs="Arial"/>
          <w:szCs w:val="18"/>
        </w:rPr>
        <w:tab/>
      </w:r>
      <w:r w:rsidRPr="00F77B45">
        <w:rPr>
          <w:rFonts w:cs="Arial"/>
          <w:szCs w:val="18"/>
        </w:rPr>
        <w:tab/>
        <w:t>€ 499,75</w:t>
      </w:r>
      <w:bookmarkStart w:id="0" w:name="_GoBack"/>
      <w:bookmarkEnd w:id="0"/>
    </w:p>
    <w:p w:rsidR="001B1202" w:rsidRPr="00F77B45" w:rsidRDefault="001B1202" w:rsidP="008E7E0D">
      <w:pPr>
        <w:spacing w:line="240" w:lineRule="atLeast"/>
        <w:rPr>
          <w:rFonts w:cs="Arial"/>
          <w:szCs w:val="18"/>
        </w:rPr>
      </w:pPr>
    </w:p>
    <w:p w:rsidR="001B1202" w:rsidRPr="00F77B45" w:rsidRDefault="001B1202" w:rsidP="008E7E0D">
      <w:pPr>
        <w:spacing w:line="240" w:lineRule="atLeast"/>
        <w:rPr>
          <w:rFonts w:cs="Arial"/>
          <w:szCs w:val="18"/>
        </w:rPr>
      </w:pPr>
      <w:r w:rsidRPr="00F77B45">
        <w:rPr>
          <w:rFonts w:cs="Arial"/>
          <w:szCs w:val="18"/>
        </w:rPr>
        <w:t>Hoe het programma van de sportmiddag er uit komt te zien, hangt er van af hoeveel geld er aan prijsjes en sportdrank wordt uitgegeven. Als hierop bezuinigd wordt, kan de korfbalworkshop langer duren, omdat die per uur duurder is dan een voetbalworkshop. Zouden de leerlingen het hele restuur aan korfbal willen besteden, dan moet er ten minste € 34 aan restbudget zijn. Dat is mogelijk als er voor niet meer dan € 82 aan prijsjes en sportdrank wordt uitgegeven. Als er minder dan dit bedrag aan prijsjes en sportdrank wordt uitgegeven, raakt het budget niet op. Zou het restuur daarentegen in zijn geheel aan voetbal besteed worden, dan is er maar € 23 restbudget nodig en kan er voor € 93 aan prijsjes en sportdrank gekocht worden. Meer kan er niet aan prijsjes en sportdrank uitgegeven worden.</w:t>
      </w:r>
    </w:p>
    <w:p w:rsidR="00E51397" w:rsidRPr="001615E3" w:rsidRDefault="00E51397" w:rsidP="008E7E0D">
      <w:pPr>
        <w:spacing w:line="240" w:lineRule="atLeast"/>
      </w:pPr>
    </w:p>
    <w:sectPr w:rsidR="00E51397" w:rsidRPr="001615E3" w:rsidSect="00DD4603">
      <w:footerReference w:type="default" r:id="rId7"/>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202" w:rsidRDefault="001B1202">
      <w:r>
        <w:separator/>
      </w:r>
    </w:p>
  </w:endnote>
  <w:endnote w:type="continuationSeparator" w:id="0">
    <w:p w:rsidR="001B1202" w:rsidRDefault="001B1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397" w:rsidRDefault="001B1202" w:rsidP="00227972">
    <w:pPr>
      <w:pStyle w:val="Voettekst"/>
      <w:tabs>
        <w:tab w:val="clear" w:pos="9072"/>
        <w:tab w:val="right" w:pos="8280"/>
      </w:tabs>
    </w:pPr>
    <w:r w:rsidRPr="00586752">
      <w:rPr>
        <w:rStyle w:val="Paginanummer"/>
        <w:rFonts w:cs="Arial"/>
        <w:szCs w:val="18"/>
      </w:rPr>
      <w:t xml:space="preserve">Bron: </w:t>
    </w:r>
    <w:r w:rsidRPr="001B1202">
      <w:rPr>
        <w:rStyle w:val="Paginanummer"/>
        <w:rFonts w:cs="Arial"/>
        <w:szCs w:val="18"/>
      </w:rPr>
      <w:t>http://curriculumvandetoekomst.slo.nl/21e-eeuwse-vaardigheden/probleemoplossend-denken-en-handelen</w:t>
    </w:r>
    <w:r>
      <w:rPr>
        <w:rStyle w:val="Paginanummer"/>
        <w:rFonts w:cs="Arial"/>
        <w:szCs w:val="18"/>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DF7508">
      <w:rPr>
        <w:rStyle w:val="Paginanummer"/>
        <w:noProof/>
      </w:rPr>
      <w:t>5</w:t>
    </w:r>
    <w:r w:rsidR="00A62CF2">
      <w:rPr>
        <w:rStyle w:val="Paginanummer"/>
      </w:rPr>
      <w:fldChar w:fldCharType="end"/>
    </w:r>
    <w:r w:rsidR="00995FAA">
      <w:rPr>
        <w:noProof/>
      </w:rPr>
      <w:drawing>
        <wp:anchor distT="0" distB="0" distL="114300" distR="114300" simplePos="0" relativeHeight="251661312" behindDoc="1" locked="1" layoutInCell="1" allowOverlap="1">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202" w:rsidRDefault="001B1202">
      <w:r>
        <w:separator/>
      </w:r>
    </w:p>
  </w:footnote>
  <w:footnote w:type="continuationSeparator" w:id="0">
    <w:p w:rsidR="001B1202" w:rsidRDefault="001B1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3430"/>
    <w:multiLevelType w:val="hybridMultilevel"/>
    <w:tmpl w:val="C848FA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12706E6"/>
    <w:multiLevelType w:val="hybridMultilevel"/>
    <w:tmpl w:val="C8C003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6F2DCF"/>
    <w:multiLevelType w:val="hybridMultilevel"/>
    <w:tmpl w:val="2940E4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64C65F31"/>
    <w:multiLevelType w:val="hybridMultilevel"/>
    <w:tmpl w:val="2D0813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02"/>
    <w:rsid w:val="001615E3"/>
    <w:rsid w:val="001A565A"/>
    <w:rsid w:val="001B1202"/>
    <w:rsid w:val="00227972"/>
    <w:rsid w:val="00235D22"/>
    <w:rsid w:val="00254DF9"/>
    <w:rsid w:val="0029756A"/>
    <w:rsid w:val="003E0EA5"/>
    <w:rsid w:val="006F6F3A"/>
    <w:rsid w:val="00762834"/>
    <w:rsid w:val="007F016D"/>
    <w:rsid w:val="008038A1"/>
    <w:rsid w:val="008801EC"/>
    <w:rsid w:val="0088760E"/>
    <w:rsid w:val="00890B33"/>
    <w:rsid w:val="008E7E0D"/>
    <w:rsid w:val="00995FAA"/>
    <w:rsid w:val="009D59F7"/>
    <w:rsid w:val="00A62CF2"/>
    <w:rsid w:val="00CC3512"/>
    <w:rsid w:val="00D76E34"/>
    <w:rsid w:val="00DA50A2"/>
    <w:rsid w:val="00DB21B0"/>
    <w:rsid w:val="00DD4603"/>
    <w:rsid w:val="00DF7508"/>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F0FBEA"/>
  <w15:docId w15:val="{D4EC89E8-3349-4A45-918F-B810F40C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paragraph" w:styleId="Kop1">
    <w:name w:val="heading 1"/>
    <w:basedOn w:val="Standaard"/>
    <w:next w:val="Standaard"/>
    <w:link w:val="Kop1Char"/>
    <w:qFormat/>
    <w:rsid w:val="001B1202"/>
    <w:pPr>
      <w:keepNext/>
      <w:keepLines/>
      <w:overflowPunct/>
      <w:autoSpaceDE/>
      <w:autoSpaceDN/>
      <w:adjustRightInd/>
      <w:spacing w:before="240" w:line="240" w:lineRule="atLeast"/>
      <w:textAlignment w:val="auto"/>
      <w:outlineLvl w:val="0"/>
    </w:pPr>
    <w:rPr>
      <w:rFonts w:asciiTheme="majorHAnsi" w:eastAsiaTheme="majorEastAsia" w:hAnsiTheme="majorHAnsi" w:cstheme="majorBidi"/>
      <w:color w:val="365F91" w:themeColor="accent1" w:themeShade="BF"/>
      <w:sz w:val="32"/>
      <w:szCs w:val="32"/>
      <w:lang w:eastAsia="en-US"/>
    </w:rPr>
  </w:style>
  <w:style w:type="paragraph" w:styleId="Kop2">
    <w:name w:val="heading 2"/>
    <w:basedOn w:val="Standaard"/>
    <w:next w:val="Standaard"/>
    <w:link w:val="Kop2Char"/>
    <w:uiPriority w:val="9"/>
    <w:unhideWhenUsed/>
    <w:qFormat/>
    <w:rsid w:val="001B1202"/>
    <w:pPr>
      <w:keepNext/>
      <w:keepLines/>
      <w:overflowPunct/>
      <w:autoSpaceDE/>
      <w:autoSpaceDN/>
      <w:adjustRightInd/>
      <w:spacing w:before="40" w:line="240" w:lineRule="atLeast"/>
      <w:textAlignment w:val="auto"/>
      <w:outlineLvl w:val="1"/>
    </w:pPr>
    <w:rPr>
      <w:rFonts w:asciiTheme="majorHAnsi" w:eastAsiaTheme="majorEastAsia" w:hAnsiTheme="majorHAnsi" w:cstheme="majorBidi"/>
      <w:color w:val="365F91" w:themeColor="accent1" w:themeShade="BF"/>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styleId="Lijstalinea">
    <w:name w:val="List Paragraph"/>
    <w:basedOn w:val="Standaard"/>
    <w:uiPriority w:val="34"/>
    <w:qFormat/>
    <w:rsid w:val="001B1202"/>
    <w:pPr>
      <w:ind w:left="720"/>
      <w:contextualSpacing/>
    </w:pPr>
  </w:style>
  <w:style w:type="character" w:customStyle="1" w:styleId="Kop1Char">
    <w:name w:val="Kop 1 Char"/>
    <w:basedOn w:val="Standaardalinea-lettertype"/>
    <w:link w:val="Kop1"/>
    <w:rsid w:val="001B1202"/>
    <w:rPr>
      <w:rFonts w:asciiTheme="majorHAnsi" w:eastAsiaTheme="majorEastAsia" w:hAnsiTheme="majorHAnsi" w:cstheme="majorBidi"/>
      <w:color w:val="365F91" w:themeColor="accent1" w:themeShade="BF"/>
      <w:sz w:val="32"/>
      <w:szCs w:val="32"/>
      <w:lang w:eastAsia="en-US"/>
    </w:rPr>
  </w:style>
  <w:style w:type="character" w:customStyle="1" w:styleId="Kop2Char">
    <w:name w:val="Kop 2 Char"/>
    <w:basedOn w:val="Standaardalinea-lettertype"/>
    <w:link w:val="Kop2"/>
    <w:uiPriority w:val="9"/>
    <w:rsid w:val="001B1202"/>
    <w:rPr>
      <w:rFonts w:asciiTheme="majorHAnsi" w:eastAsiaTheme="majorEastAsia" w:hAnsiTheme="majorHAnsi" w:cstheme="majorBidi"/>
      <w:color w:val="365F91" w:themeColor="accent1" w:themeShade="BF"/>
      <w:sz w:val="26"/>
      <w:szCs w:val="26"/>
      <w:lang w:eastAsia="en-US"/>
    </w:rPr>
  </w:style>
  <w:style w:type="paragraph" w:styleId="Titel">
    <w:name w:val="Title"/>
    <w:basedOn w:val="Standaard"/>
    <w:next w:val="Standaard"/>
    <w:link w:val="TitelChar"/>
    <w:uiPriority w:val="10"/>
    <w:qFormat/>
    <w:rsid w:val="001B1202"/>
    <w:pPr>
      <w:overflowPunct/>
      <w:autoSpaceDE/>
      <w:autoSpaceDN/>
      <w:adjustRightInd/>
      <w:spacing w:line="240" w:lineRule="auto"/>
      <w:contextualSpacing/>
      <w:textAlignment w:val="auto"/>
    </w:pPr>
    <w:rPr>
      <w:rFonts w:asciiTheme="majorHAnsi" w:eastAsiaTheme="majorEastAsia" w:hAnsiTheme="majorHAnsi" w:cstheme="majorBidi"/>
      <w:spacing w:val="-10"/>
      <w:kern w:val="28"/>
      <w:sz w:val="56"/>
      <w:szCs w:val="56"/>
      <w:lang w:eastAsia="en-US"/>
    </w:rPr>
  </w:style>
  <w:style w:type="character" w:customStyle="1" w:styleId="TitelChar">
    <w:name w:val="Titel Char"/>
    <w:basedOn w:val="Standaardalinea-lettertype"/>
    <w:link w:val="Titel"/>
    <w:uiPriority w:val="10"/>
    <w:rsid w:val="001B1202"/>
    <w:rPr>
      <w:rFonts w:asciiTheme="majorHAnsi" w:eastAsiaTheme="majorEastAsia" w:hAnsiTheme="majorHAnsi" w:cstheme="majorBidi"/>
      <w:spacing w:val="-10"/>
      <w:kern w:val="28"/>
      <w:sz w:val="56"/>
      <w:szCs w:val="56"/>
      <w:lang w:eastAsia="en-US"/>
    </w:rPr>
  </w:style>
  <w:style w:type="table" w:customStyle="1" w:styleId="Tabelraster1">
    <w:name w:val="Tabelraster1"/>
    <w:basedOn w:val="Standaardtabel"/>
    <w:next w:val="Tabelraster"/>
    <w:rsid w:val="001B1202"/>
    <w:pPr>
      <w:overflowPunct w:val="0"/>
      <w:autoSpaceDE w:val="0"/>
      <w:autoSpaceDN w:val="0"/>
      <w:adjustRightInd w:val="0"/>
      <w:spacing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qFormat/>
    <w:rsid w:val="001B1202"/>
    <w:pPr>
      <w:numPr>
        <w:ilvl w:val="1"/>
      </w:numPr>
      <w:overflowPunct/>
      <w:autoSpaceDE/>
      <w:autoSpaceDN/>
      <w:adjustRightInd/>
      <w:spacing w:after="160" w:line="240" w:lineRule="atLeast"/>
      <w:textAlignment w:val="auto"/>
    </w:pPr>
    <w:rPr>
      <w:rFonts w:asciiTheme="minorHAnsi" w:eastAsiaTheme="minorEastAsia" w:hAnsiTheme="minorHAnsi" w:cstheme="minorBidi"/>
      <w:color w:val="5A5A5A" w:themeColor="text1" w:themeTint="A5"/>
      <w:spacing w:val="15"/>
      <w:sz w:val="22"/>
      <w:szCs w:val="22"/>
      <w:lang w:eastAsia="en-US"/>
    </w:rPr>
  </w:style>
  <w:style w:type="character" w:customStyle="1" w:styleId="OndertitelChar">
    <w:name w:val="Ondertitel Char"/>
    <w:basedOn w:val="Standaardalinea-lettertype"/>
    <w:link w:val="Ondertitel"/>
    <w:uiPriority w:val="11"/>
    <w:rsid w:val="001B1202"/>
    <w:rPr>
      <w:rFonts w:asciiTheme="minorHAnsi" w:eastAsiaTheme="minorEastAsia" w:hAnsiTheme="minorHAnsi" w:cstheme="minorBidi"/>
      <w:color w:val="5A5A5A" w:themeColor="text1" w:themeTint="A5"/>
      <w:spacing w:val="15"/>
      <w:sz w:val="22"/>
      <w:szCs w:val="22"/>
      <w:lang w:eastAsia="en-US"/>
    </w:rPr>
  </w:style>
  <w:style w:type="character" w:styleId="Zwaar">
    <w:name w:val="Strong"/>
    <w:basedOn w:val="Standaardalinea-lettertype"/>
    <w:uiPriority w:val="22"/>
    <w:qFormat/>
    <w:rsid w:val="001B1202"/>
    <w:rPr>
      <w:b/>
      <w:bCs/>
    </w:rPr>
  </w:style>
  <w:style w:type="table" w:styleId="Tabelraster">
    <w:name w:val="Table Grid"/>
    <w:basedOn w:val="Standaardtabel"/>
    <w:rsid w:val="001B1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1B12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 xsi:nil="true"/>
    <RepApaNotation xmlns="http://schemas.microsoft.com/sharepoint/v3" xsi:nil="true"/>
    <_dlc_DocId xmlns="7106a2ac-038a-457f-8b58-ec67130d9d6d">47XQ5P3E4USX-10-3448</_dlc_DocId>
    <_dlc_DocIdUrl xmlns="7106a2ac-038a-457f-8b58-ec67130d9d6d">
      <Url>https://cms-downloads.slo.nl/_layouts/15/DocIdRedir.aspx?ID=47XQ5P3E4USX-10-3448</Url>
      <Description>47XQ5P3E4USX-10-3448</Description>
    </_dlc_DocIdUrl>
  </documentManagement>
</p:properties>
</file>

<file path=customXml/itemProps1.xml><?xml version="1.0" encoding="utf-8"?>
<ds:datastoreItem xmlns:ds="http://schemas.openxmlformats.org/officeDocument/2006/customXml" ds:itemID="{79CC7FC6-01B3-40F2-A9E2-00E97A89ADEF}"/>
</file>

<file path=customXml/itemProps2.xml><?xml version="1.0" encoding="utf-8"?>
<ds:datastoreItem xmlns:ds="http://schemas.openxmlformats.org/officeDocument/2006/customXml" ds:itemID="{160A4F52-3EB6-46CF-896F-3C7778126725}"/>
</file>

<file path=customXml/itemProps3.xml><?xml version="1.0" encoding="utf-8"?>
<ds:datastoreItem xmlns:ds="http://schemas.openxmlformats.org/officeDocument/2006/customXml" ds:itemID="{58EAB579-1BEE-4F58-81EA-66E474A75732}"/>
</file>

<file path=customXml/itemProps4.xml><?xml version="1.0" encoding="utf-8"?>
<ds:datastoreItem xmlns:ds="http://schemas.openxmlformats.org/officeDocument/2006/customXml" ds:itemID="{74A975DA-2905-4399-B5E9-088E956962A8}"/>
</file>

<file path=docProps/app.xml><?xml version="1.0" encoding="utf-8"?>
<Properties xmlns="http://schemas.openxmlformats.org/officeDocument/2006/extended-properties" xmlns:vt="http://schemas.openxmlformats.org/officeDocument/2006/docPropsVTypes">
  <Template>lesbrief.dotm</Template>
  <TotalTime>25</TotalTime>
  <Pages>6</Pages>
  <Words>1394</Words>
  <Characters>7450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Irma Munters</dc:creator>
  <cp:keywords/>
  <dc:description/>
  <cp:lastModifiedBy>Irma Munters</cp:lastModifiedBy>
  <cp:revision>8</cp:revision>
  <cp:lastPrinted>2016-12-23T08:34:00Z</cp:lastPrinted>
  <dcterms:created xsi:type="dcterms:W3CDTF">2016-12-21T11:19:00Z</dcterms:created>
  <dcterms:modified xsi:type="dcterms:W3CDTF">2016-12-23T08:38:00Z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45875654-4e0c-44c7-ba14-81a67a4e624a</vt:lpwstr>
  </property>
</Properties>
</file>